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3BEDA726">
        <w:tc>
          <w:tcPr>
            <w:tcW w:w="9327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3BEDA726">
        <w:tc>
          <w:tcPr>
            <w:tcW w:w="9327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3BEDA726">
        <w:tc>
          <w:tcPr>
            <w:tcW w:w="9327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3BEDA726">
        <w:trPr>
          <w:trHeight w:val="684"/>
        </w:trPr>
        <w:tc>
          <w:tcPr>
            <w:tcW w:w="9327" w:type="dxa"/>
            <w:gridSpan w:val="7"/>
          </w:tcPr>
          <w:p w14:paraId="79DE4A77" w14:textId="77777777" w:rsidR="00182DED" w:rsidRDefault="00182DED" w:rsidP="00182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Horowaj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prowadzący działalność gospodarczą pod firmą </w:t>
            </w:r>
            <w:r w:rsidRPr="00830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AUTO-MAR Marcin </w:t>
            </w:r>
            <w:proofErr w:type="spellStart"/>
            <w:r w:rsidRPr="008303DE">
              <w:rPr>
                <w:rFonts w:ascii="Arial" w:hAnsi="Arial" w:cs="Arial"/>
                <w:b/>
                <w:bCs/>
                <w:sz w:val="20"/>
                <w:szCs w:val="20"/>
              </w:rPr>
              <w:t>Horowaj</w:t>
            </w:r>
            <w:proofErr w:type="spellEnd"/>
          </w:p>
          <w:p w14:paraId="47278D7C" w14:textId="5FDBAEE4" w:rsidR="00B155BD" w:rsidRPr="00BA692F" w:rsidRDefault="00182DED" w:rsidP="00182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NIP: </w:t>
            </w:r>
            <w:r w:rsidRPr="00FF54CF">
              <w:rPr>
                <w:rFonts w:ascii="Arial" w:hAnsi="Arial" w:cs="Arial"/>
                <w:b/>
                <w:bCs/>
                <w:sz w:val="20"/>
                <w:szCs w:val="20"/>
              </w:rPr>
              <w:t>5242385727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; PESEL: </w:t>
            </w:r>
            <w:r w:rsidRPr="00FF54CF">
              <w:rPr>
                <w:rFonts w:ascii="Arial" w:hAnsi="Arial" w:cs="Arial"/>
                <w:b/>
                <w:bCs/>
                <w:sz w:val="20"/>
                <w:szCs w:val="20"/>
              </w:rPr>
              <w:t>82062501310</w:t>
            </w:r>
          </w:p>
        </w:tc>
      </w:tr>
      <w:tr w:rsidR="00E456AB" w14:paraId="003F1A31" w14:textId="77777777" w:rsidTr="3BEDA726">
        <w:trPr>
          <w:trHeight w:val="530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5"/>
          </w:tcPr>
          <w:p w14:paraId="391BF2D1" w14:textId="1BEF0E7B" w:rsidR="00E456AB" w:rsidRPr="00BA692F" w:rsidRDefault="00E8211E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1E">
              <w:rPr>
                <w:rFonts w:ascii="Arial" w:hAnsi="Arial" w:cs="Arial"/>
                <w:b/>
                <w:bCs/>
                <w:sz w:val="20"/>
                <w:szCs w:val="20"/>
              </w:rPr>
              <w:t>Stanisławów Pierwszy</w:t>
            </w:r>
          </w:p>
        </w:tc>
      </w:tr>
      <w:tr w:rsidR="00E456AB" w14:paraId="038C52C3" w14:textId="77777777" w:rsidTr="3BEDA726">
        <w:trPr>
          <w:trHeight w:val="578"/>
        </w:trPr>
        <w:tc>
          <w:tcPr>
            <w:tcW w:w="3124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5"/>
          </w:tcPr>
          <w:p w14:paraId="15E4BF51" w14:textId="5F754BBD" w:rsidR="00E456AB" w:rsidRPr="00BA692F" w:rsidRDefault="00E8211E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11E">
              <w:rPr>
                <w:rFonts w:ascii="Arial" w:hAnsi="Arial" w:cs="Arial"/>
                <w:b/>
                <w:bCs/>
                <w:sz w:val="20"/>
                <w:szCs w:val="20"/>
              </w:rPr>
              <w:t>ul. Stolnika 3, 05-126 Stanisławów Pierwszy</w:t>
            </w:r>
          </w:p>
        </w:tc>
      </w:tr>
      <w:tr w:rsidR="00E456AB" w14:paraId="43C64779" w14:textId="77777777" w:rsidTr="3BEDA726">
        <w:trPr>
          <w:trHeight w:val="81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3BEDA726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3BEDA726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3BEDA726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3BEDA726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3BEDA726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3BEDA726">
        <w:trPr>
          <w:trHeight w:val="1022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3BEDA726">
        <w:trPr>
          <w:trHeight w:val="265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3BEDA726">
        <w:trPr>
          <w:trHeight w:val="422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3BEDA726">
        <w:trPr>
          <w:trHeight w:val="746"/>
        </w:trPr>
        <w:tc>
          <w:tcPr>
            <w:tcW w:w="9327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7BE3D6EF" w:rsidR="00F42C9D" w:rsidRPr="00457E61" w:rsidRDefault="00F42C9D" w:rsidP="00700A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3BEDA726">
        <w:trPr>
          <w:trHeight w:val="26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3BEDA726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3BEDA726">
        <w:trPr>
          <w:trHeight w:val="28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3BEDA726">
        <w:trPr>
          <w:trHeight w:val="562"/>
        </w:trPr>
        <w:tc>
          <w:tcPr>
            <w:tcW w:w="9327" w:type="dxa"/>
            <w:gridSpan w:val="7"/>
          </w:tcPr>
          <w:p w14:paraId="4A6D0BB6" w14:textId="77777777" w:rsidR="00700A52" w:rsidRDefault="00700A52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3F019408" w:rsidR="0082492D" w:rsidRPr="00F42C9D" w:rsidRDefault="0082492D" w:rsidP="00F25573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3BEDA726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4"/>
          </w:tcPr>
          <w:p w14:paraId="1D0F2DAD" w14:textId="7B7F673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3BEDA726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4"/>
          </w:tcPr>
          <w:p w14:paraId="1230A907" w14:textId="14C7A3FD" w:rsidR="006A0A32" w:rsidRPr="00CC4B2E" w:rsidRDefault="00700A52" w:rsidP="00F25573">
            <w:pPr>
              <w:rPr>
                <w:rFonts w:ascii="Arial" w:hAnsi="Arial" w:cs="Arial"/>
                <w:sz w:val="20"/>
                <w:szCs w:val="20"/>
              </w:rPr>
            </w:pPr>
            <w:r w:rsidRPr="3BEDA7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143E" w14:paraId="41396BFB" w14:textId="77777777" w:rsidTr="3BEDA726">
        <w:trPr>
          <w:trHeight w:val="417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3BEDA726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700A52" w14:paraId="25ABFF3C" w14:textId="77777777" w:rsidTr="3BEDA726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41C698B" w:rsidR="00700A52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02E97B35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78217F26" w:rsidR="00700A52" w:rsidRPr="00CC4B2E" w:rsidRDefault="00700A52" w:rsidP="00F2557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27079AB7" w14:textId="407A25BD" w:rsidR="00700A52" w:rsidRDefault="00700A52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7B87C3AE" w14:textId="77777777" w:rsidR="00F25573" w:rsidRDefault="00F25573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7ABE1588" w14:textId="77777777" w:rsidR="00F25573" w:rsidRDefault="00F25573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74230D6" w14:textId="77777777" w:rsidR="00F25573" w:rsidRDefault="00F25573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5E9C2D74" w14:textId="77777777" w:rsidR="00F25573" w:rsidRDefault="00F25573" w:rsidP="00F25573">
            <w:pPr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17E89492" w14:textId="77777777" w:rsidR="00E8211E" w:rsidRDefault="00E8211E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0257314C" w14:textId="77777777" w:rsidR="00E8211E" w:rsidRDefault="00E8211E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BA068DF" w14:textId="77777777" w:rsidR="00E8211E" w:rsidRDefault="00E8211E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406EA61D" w14:textId="77777777" w:rsidR="00E8211E" w:rsidRDefault="00E8211E" w:rsidP="00700A52">
            <w:pPr>
              <w:jc w:val="center"/>
              <w:rPr>
                <w:rFonts w:ascii="Georgia" w:hAnsi="Georgia"/>
                <w:color w:val="424242"/>
                <w:sz w:val="18"/>
                <w:szCs w:val="18"/>
                <w:shd w:val="clear" w:color="auto" w:fill="FFFFFF"/>
              </w:rPr>
            </w:pPr>
          </w:p>
          <w:p w14:paraId="754CFDA8" w14:textId="35DCC09F" w:rsidR="00E8211E" w:rsidRPr="00CC4B2E" w:rsidRDefault="00E8211E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52" w14:paraId="24293E26" w14:textId="77777777" w:rsidTr="3BEDA726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700A52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3817C4E6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700A52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700A52" w:rsidRPr="00CC4B2E" w:rsidRDefault="00700A52" w:rsidP="00700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700A52" w:rsidRDefault="00700A52" w:rsidP="00700A5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700A52" w14:paraId="397460B7" w14:textId="77777777" w:rsidTr="3BEDA726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522856F3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709C990B" w:rsidR="00700A52" w:rsidRPr="00CC4B2E" w:rsidRDefault="00700A52" w:rsidP="00700A5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700A52" w:rsidRDefault="00700A52" w:rsidP="00700A5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700A52" w14:paraId="1A668913" w14:textId="77777777" w:rsidTr="3BEDA726">
        <w:trPr>
          <w:trHeight w:val="9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40AF268B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700A52" w14:paraId="1EE01BC1" w14:textId="77777777" w:rsidTr="3BEDA726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6"/>
            <w:shd w:val="clear" w:color="auto" w:fill="D9D9D9" w:themeFill="background1" w:themeFillShade="D9"/>
          </w:tcPr>
          <w:p w14:paraId="6703FBCF" w14:textId="71E65E54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700A52" w14:paraId="53010003" w14:textId="77777777" w:rsidTr="3BEDA726">
        <w:trPr>
          <w:trHeight w:val="220"/>
        </w:trPr>
        <w:tc>
          <w:tcPr>
            <w:tcW w:w="1242" w:type="dxa"/>
            <w:vMerge/>
          </w:tcPr>
          <w:p w14:paraId="16956FA4" w14:textId="77777777" w:rsidR="00700A52" w:rsidRPr="00454C08" w:rsidRDefault="00700A52" w:rsidP="00700A52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6"/>
            <w:vMerge w:val="restart"/>
            <w:shd w:val="clear" w:color="auto" w:fill="auto"/>
          </w:tcPr>
          <w:p w14:paraId="6E1FBF76" w14:textId="746F94DA" w:rsidR="00700A52" w:rsidRPr="00C242BB" w:rsidRDefault="00700A52" w:rsidP="00C242BB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700A52" w14:paraId="49DBF8DE" w14:textId="77777777" w:rsidTr="3BEDA726">
        <w:trPr>
          <w:trHeight w:val="513"/>
        </w:trPr>
        <w:tc>
          <w:tcPr>
            <w:tcW w:w="1242" w:type="dxa"/>
          </w:tcPr>
          <w:p w14:paraId="686A4D87" w14:textId="46102531" w:rsidR="00700A52" w:rsidRPr="00460D55" w:rsidRDefault="00700A52" w:rsidP="00700A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6"/>
            <w:vMerge/>
          </w:tcPr>
          <w:p w14:paraId="512D1719" w14:textId="77777777" w:rsidR="00700A52" w:rsidRDefault="00700A52" w:rsidP="00700A52">
            <w:pPr>
              <w:pStyle w:val="Akapitzlist"/>
              <w:rPr>
                <w:sz w:val="18"/>
                <w:szCs w:val="18"/>
              </w:rPr>
            </w:pPr>
          </w:p>
        </w:tc>
      </w:tr>
      <w:tr w:rsidR="00700A52" w14:paraId="3DD799F4" w14:textId="77777777" w:rsidTr="3BEDA726">
        <w:trPr>
          <w:trHeight w:val="422"/>
        </w:trPr>
        <w:tc>
          <w:tcPr>
            <w:tcW w:w="932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Kwota wierzytelności, co do której wymagana jest zgoda wierzyciela na objęcie układem na podstawie art. 151 ust. 2 i 3 ustawy – Prawo restrukturyzacyjne</w:t>
            </w:r>
            <w:r>
              <w:rPr>
                <w:sz w:val="18"/>
                <w:szCs w:val="18"/>
              </w:rPr>
              <w:t xml:space="preserve"> (Dz. U. z 2015 r. poz. 978,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700A52" w14:paraId="25E35651" w14:textId="77777777" w:rsidTr="3BEDA726">
        <w:trPr>
          <w:trHeight w:val="105"/>
        </w:trPr>
        <w:tc>
          <w:tcPr>
            <w:tcW w:w="9327" w:type="dxa"/>
            <w:gridSpan w:val="7"/>
            <w:tcBorders>
              <w:tr2bl w:val="single" w:sz="4" w:space="0" w:color="auto"/>
            </w:tcBorders>
          </w:tcPr>
          <w:p w14:paraId="133A0C98" w14:textId="77777777" w:rsidR="00700A52" w:rsidRDefault="00700A52" w:rsidP="00700A52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700A52" w:rsidRDefault="00700A52" w:rsidP="00700A52">
            <w:pPr>
              <w:pStyle w:val="Akapitzlist"/>
              <w:rPr>
                <w:sz w:val="18"/>
                <w:szCs w:val="18"/>
              </w:rPr>
            </w:pPr>
          </w:p>
        </w:tc>
      </w:tr>
      <w:tr w:rsidR="00700A52" w14:paraId="0E27464A" w14:textId="77777777" w:rsidTr="3BEDA726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Czy wierzyciel wyraża zgodę na objęcie wierzytelności układem (</w:t>
            </w:r>
            <w:r>
              <w:rPr>
                <w:sz w:val="18"/>
                <w:szCs w:val="18"/>
              </w:rPr>
              <w:t>zakreślić właściwy kwadrat</w:t>
            </w:r>
            <w:r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700A52" w:rsidRDefault="00700A52" w:rsidP="00700A5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700A52" w:rsidRPr="00454C08" w:rsidRDefault="00700A52" w:rsidP="00700A52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700A52" w14:paraId="7DEAE2EE" w14:textId="77777777" w:rsidTr="3BEDA726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3"/>
            <w:shd w:val="clear" w:color="auto" w:fill="D9D9D9" w:themeFill="background1" w:themeFillShade="D9"/>
          </w:tcPr>
          <w:p w14:paraId="53584F66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B.11. Dzień układowy</w:t>
            </w:r>
          </w:p>
        </w:tc>
      </w:tr>
      <w:tr w:rsidR="00700A52" w14:paraId="118E73DD" w14:textId="77777777" w:rsidTr="3BEDA726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700A52" w:rsidRDefault="00700A52" w:rsidP="00700A5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7AE570B" w:rsidR="00700A52" w:rsidRPr="000E7E4E" w:rsidRDefault="00700A52" w:rsidP="00700A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3"/>
            <w:shd w:val="clear" w:color="auto" w:fill="auto"/>
          </w:tcPr>
          <w:p w14:paraId="090409D9" w14:textId="73597923" w:rsidR="00700A52" w:rsidRDefault="00700A52" w:rsidP="00700A52">
            <w:pPr>
              <w:rPr>
                <w:sz w:val="18"/>
                <w:szCs w:val="18"/>
              </w:rPr>
            </w:pPr>
          </w:p>
          <w:p w14:paraId="087BD45C" w14:textId="2C9011D7" w:rsidR="00700A52" w:rsidRPr="004C76A9" w:rsidRDefault="00700A52" w:rsidP="00700A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8211E">
              <w:rPr>
                <w:rFonts w:ascii="Arial" w:hAnsi="Arial" w:cs="Arial"/>
                <w:b/>
                <w:bCs/>
              </w:rPr>
              <w:t>12.07.</w:t>
            </w:r>
            <w:r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700A52" w14:paraId="099F967D" w14:textId="77777777" w:rsidTr="3BEDA726">
        <w:trPr>
          <w:trHeight w:val="224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20FF9FBB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C. Pełna treść propozycji układowych z jednoznacznym wskazaniem, które z propozycji dotyczą głosującego wierzyciela</w:t>
            </w:r>
          </w:p>
        </w:tc>
      </w:tr>
      <w:tr w:rsidR="00700A52" w14:paraId="69F5B244" w14:textId="77777777" w:rsidTr="3BEDA726">
        <w:trPr>
          <w:trHeight w:val="1125"/>
        </w:trPr>
        <w:tc>
          <w:tcPr>
            <w:tcW w:w="9327" w:type="dxa"/>
            <w:gridSpan w:val="7"/>
          </w:tcPr>
          <w:p w14:paraId="42D78247" w14:textId="77777777" w:rsidR="00FA12F8" w:rsidRPr="00FA12F8" w:rsidRDefault="00FA12F8" w:rsidP="00FA12F8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FA12F8">
              <w:rPr>
                <w:rFonts w:ascii="Arial" w:eastAsia="Calibri" w:hAnsi="Arial" w:cs="Arial"/>
                <w:b/>
                <w:bCs/>
              </w:rPr>
              <w:t>Stanisławów Pierwszy, dnia 20 września 2023 r.</w:t>
            </w:r>
          </w:p>
          <w:p w14:paraId="089CA15B" w14:textId="77777777" w:rsidR="00A11491" w:rsidRDefault="00A11491" w:rsidP="00FA12F8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60346EB7" w14:textId="178C9E2B" w:rsidR="00FA12F8" w:rsidRPr="00FA12F8" w:rsidRDefault="00A11491" w:rsidP="00FA12F8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</w:t>
            </w:r>
            <w:r w:rsidR="00FA12F8" w:rsidRPr="00FA12F8">
              <w:rPr>
                <w:rFonts w:ascii="Arial" w:eastAsia="Calibri" w:hAnsi="Arial" w:cs="Arial"/>
                <w:b/>
                <w:bCs/>
              </w:rPr>
              <w:t>ROPOZYCJE UKŁADOWE</w:t>
            </w:r>
            <w:r w:rsidR="00FA12F8" w:rsidRPr="00FA12F8">
              <w:rPr>
                <w:rFonts w:ascii="Calibri" w:eastAsia="Calibri" w:hAnsi="Calibri" w:cs="Arial"/>
              </w:rPr>
              <w:br/>
            </w:r>
            <w:r w:rsidR="00FA12F8" w:rsidRPr="00FA12F8">
              <w:rPr>
                <w:rFonts w:ascii="Arial" w:eastAsia="Calibri" w:hAnsi="Arial" w:cs="Arial"/>
                <w:b/>
                <w:bCs/>
              </w:rPr>
              <w:t xml:space="preserve">Marcina </w:t>
            </w:r>
            <w:proofErr w:type="spellStart"/>
            <w:r w:rsidR="00FA12F8" w:rsidRPr="00FA12F8">
              <w:rPr>
                <w:rFonts w:ascii="Arial" w:eastAsia="Calibri" w:hAnsi="Arial" w:cs="Arial"/>
                <w:b/>
                <w:bCs/>
              </w:rPr>
              <w:t>Horowaja</w:t>
            </w:r>
            <w:proofErr w:type="spellEnd"/>
            <w:r w:rsidR="00FA12F8" w:rsidRPr="00FA12F8">
              <w:rPr>
                <w:rFonts w:ascii="Arial" w:eastAsia="Calibri" w:hAnsi="Arial" w:cs="Arial"/>
                <w:b/>
                <w:bCs/>
              </w:rPr>
              <w:t xml:space="preserve"> prowadzącego działalność gospodarczą pod firmą </w:t>
            </w:r>
            <w:r w:rsidR="00FA12F8" w:rsidRPr="00FA12F8">
              <w:rPr>
                <w:rFonts w:ascii="Calibri" w:eastAsia="Calibri" w:hAnsi="Calibri" w:cs="Arial"/>
              </w:rPr>
              <w:br/>
            </w:r>
            <w:r w:rsidR="00FA12F8" w:rsidRPr="00FA12F8">
              <w:rPr>
                <w:rFonts w:ascii="Arial" w:eastAsia="Calibri" w:hAnsi="Arial" w:cs="Arial"/>
                <w:b/>
                <w:bCs/>
              </w:rPr>
              <w:t xml:space="preserve">AUTO-MAR Marcin </w:t>
            </w:r>
            <w:proofErr w:type="spellStart"/>
            <w:r w:rsidR="00FA12F8" w:rsidRPr="00FA12F8">
              <w:rPr>
                <w:rFonts w:ascii="Arial" w:eastAsia="Calibri" w:hAnsi="Arial" w:cs="Arial"/>
                <w:b/>
                <w:bCs/>
              </w:rPr>
              <w:t>Horowaj</w:t>
            </w:r>
            <w:proofErr w:type="spellEnd"/>
            <w:r w:rsidR="00FA12F8" w:rsidRPr="00FA12F8">
              <w:rPr>
                <w:rFonts w:ascii="Arial" w:eastAsia="Calibri" w:hAnsi="Arial" w:cs="Arial"/>
                <w:b/>
                <w:bCs/>
              </w:rPr>
              <w:t xml:space="preserve"> (NIP: 5242385727)</w:t>
            </w:r>
          </w:p>
          <w:p w14:paraId="5688599E" w14:textId="77777777" w:rsidR="00FA12F8" w:rsidRPr="00FA12F8" w:rsidRDefault="00FA12F8" w:rsidP="00FA12F8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47E2E05C" w14:textId="77777777" w:rsidR="00FA12F8" w:rsidRPr="00FA12F8" w:rsidRDefault="00FA12F8" w:rsidP="00FA12F8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FA12F8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65C5FAB8" w14:textId="77777777" w:rsidR="00FA12F8" w:rsidRPr="00FA12F8" w:rsidRDefault="00FA12F8" w:rsidP="00FA12F8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trzech wyodrębnionych Grup.</w:t>
            </w:r>
          </w:p>
          <w:p w14:paraId="773041C0" w14:textId="77777777" w:rsidR="00FA12F8" w:rsidRPr="00FA12F8" w:rsidRDefault="00FA12F8" w:rsidP="00FA12F8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11576BF2" w14:textId="77777777" w:rsidR="00FA12F8" w:rsidRPr="00FA12F8" w:rsidRDefault="00FA12F8" w:rsidP="00FA12F8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FA12F8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FA12F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61D4ECDE" w14:textId="77777777" w:rsidR="00FA12F8" w:rsidRPr="00FA12F8" w:rsidRDefault="00FA12F8" w:rsidP="00FA12F8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408FE534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B58CC96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455F50A" w14:textId="2BB81752" w:rsidR="00FA12F8" w:rsidRPr="00FA12F8" w:rsidRDefault="00FA12F8" w:rsidP="00FA12F8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30A64784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6126658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FA12F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3AED448A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B6B44AA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D360221" w14:textId="77777777" w:rsidR="00FA12F8" w:rsidRPr="00FA12F8" w:rsidRDefault="00FA12F8" w:rsidP="00FA12F8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FA12F8">
              <w:rPr>
                <w:rFonts w:ascii="Arial" w:eastAsia="Calibri" w:hAnsi="Arial" w:cs="Arial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umów.</w:t>
            </w:r>
          </w:p>
          <w:p w14:paraId="3BFC73B2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EEF46FC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C830ACA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6A41A7AB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3CA457A" w14:textId="77777777" w:rsidR="00FA12F8" w:rsidRPr="00FA12F8" w:rsidRDefault="00FA12F8" w:rsidP="00FA12F8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31D84AEA" w14:textId="77777777" w:rsidR="00FA12F8" w:rsidRPr="00FA12F8" w:rsidRDefault="00FA12F8" w:rsidP="00FA12F8">
            <w:pPr>
              <w:numPr>
                <w:ilvl w:val="0"/>
                <w:numId w:val="34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1BEB492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C221C68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3A893AD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5364224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FA12F8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FA12F8">
              <w:rPr>
                <w:rFonts w:ascii="Arial" w:eastAsia="Times New Roman" w:hAnsi="Arial" w:cs="Arial"/>
                <w:lang w:eastAsia="pl-PL"/>
              </w:rPr>
              <w:t xml:space="preserve">), płatnych na koniec każdego miesiąca, przy czym pierwsza rata będzie płatna na </w:t>
            </w:r>
            <w:r w:rsidRPr="00FA12F8">
              <w:rPr>
                <w:rFonts w:ascii="Arial" w:eastAsia="Times New Roman" w:hAnsi="Arial" w:cs="Arial"/>
                <w:lang w:eastAsia="pl-PL"/>
              </w:rPr>
              <w:lastRenderedPageBreak/>
              <w:t>koniec miesiąca następującego po upływie 2 (dwóch) miesięcy od dnia uprawomocnienia się postanowienia o zatwierdzeniu układu.</w:t>
            </w:r>
          </w:p>
          <w:p w14:paraId="1D94474E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C804836" w14:textId="77777777" w:rsidR="00FA12F8" w:rsidRPr="00FA12F8" w:rsidRDefault="00FA12F8" w:rsidP="00FA12F8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405F2765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1D771720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CBEDA66" w14:textId="77777777" w:rsidR="00FA12F8" w:rsidRPr="00FA12F8" w:rsidRDefault="00FA12F8" w:rsidP="00FA12F8">
            <w:pPr>
              <w:spacing w:line="23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40CD689A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2332A501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7935052E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0214A31C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CC22423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14:paraId="6EF1510B" w14:textId="77777777" w:rsidR="00FA12F8" w:rsidRPr="00FA12F8" w:rsidRDefault="00FA12F8" w:rsidP="00FA12F8">
            <w:pPr>
              <w:numPr>
                <w:ilvl w:val="0"/>
                <w:numId w:val="27"/>
              </w:numPr>
              <w:tabs>
                <w:tab w:val="clear" w:pos="720"/>
              </w:tabs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głównych.</w:t>
            </w:r>
          </w:p>
          <w:p w14:paraId="3ABF0D5B" w14:textId="77777777" w:rsidR="00FA12F8" w:rsidRPr="00FA12F8" w:rsidRDefault="00FA12F8" w:rsidP="00FA12F8">
            <w:pPr>
              <w:numPr>
                <w:ilvl w:val="0"/>
                <w:numId w:val="27"/>
              </w:numPr>
              <w:tabs>
                <w:tab w:val="clear" w:pos="720"/>
              </w:tabs>
              <w:spacing w:line="23" w:lineRule="atLeast"/>
              <w:ind w:left="0" w:hanging="284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E70275C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FA2E351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6F76DAB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3D3731C2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DA80F17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03578DBF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0E58831" w14:textId="77777777" w:rsidR="00FA12F8" w:rsidRPr="00FA12F8" w:rsidRDefault="00FA12F8" w:rsidP="00FA12F8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10A6954C" w14:textId="77777777" w:rsidR="00FA12F8" w:rsidRPr="00FA12F8" w:rsidRDefault="00FA12F8" w:rsidP="00FA12F8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1BA41C0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17944FB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Społecznych, o których mowa w art. 160 ustawy z dnia 15 maja 2015 r. – Prawo restrukturyzacyjne. </w:t>
            </w:r>
          </w:p>
          <w:p w14:paraId="6458300A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2637EE30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FA12F8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AB97942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486DC04D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5773652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396BB44B" w14:textId="77777777" w:rsidR="00FA12F8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04F1C69C" w:rsidR="00700A52" w:rsidRPr="00FA12F8" w:rsidRDefault="00FA12F8" w:rsidP="00FA12F8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A12F8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FA12F8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FA12F8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700A52" w14:paraId="42DBE3D5" w14:textId="77777777" w:rsidTr="3BEDA726">
        <w:trPr>
          <w:trHeight w:val="128"/>
        </w:trPr>
        <w:tc>
          <w:tcPr>
            <w:tcW w:w="9327" w:type="dxa"/>
            <w:gridSpan w:val="7"/>
            <w:shd w:val="clear" w:color="auto" w:fill="D9D9D9" w:themeFill="background1" w:themeFillShade="D9"/>
          </w:tcPr>
          <w:p w14:paraId="11C4B837" w14:textId="77777777" w:rsidR="00700A52" w:rsidRPr="0006227B" w:rsidRDefault="00700A52" w:rsidP="00700A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700A52" w14:paraId="2219FC1B" w14:textId="77777777" w:rsidTr="3BEDA726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3"/>
          </w:tcPr>
          <w:p w14:paraId="503DB440" w14:textId="77777777" w:rsidR="00700A52" w:rsidRPr="000366CD" w:rsidRDefault="00700A52" w:rsidP="00700A52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700A52" w:rsidRDefault="00700A52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700A52" w:rsidRPr="000366CD" w:rsidRDefault="00700A52" w:rsidP="00700A52">
            <w:pPr>
              <w:jc w:val="center"/>
              <w:rPr>
                <w:sz w:val="20"/>
                <w:szCs w:val="20"/>
              </w:rPr>
            </w:pPr>
          </w:p>
        </w:tc>
      </w:tr>
      <w:tr w:rsidR="00700A52" w14:paraId="20A827D8" w14:textId="77777777" w:rsidTr="3BEDA726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3"/>
          </w:tcPr>
          <w:p w14:paraId="563093EF" w14:textId="02986F80" w:rsidR="00700A52" w:rsidRPr="000366CD" w:rsidRDefault="00700A52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700A52" w14:paraId="1E9D2004" w14:textId="77777777" w:rsidTr="3BEDA726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3"/>
          </w:tcPr>
          <w:p w14:paraId="10155CFD" w14:textId="7D9B6F31" w:rsidR="00700A52" w:rsidRPr="00344CA8" w:rsidRDefault="00700A52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700A52" w14:paraId="44EDDEF5" w14:textId="77777777" w:rsidTr="3BEDA726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3"/>
          </w:tcPr>
          <w:p w14:paraId="6DEC3DC6" w14:textId="48C386AA" w:rsidR="00700A52" w:rsidRPr="004874B5" w:rsidRDefault="00700A52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700A52" w:rsidRPr="000366CD" w:rsidRDefault="00700A52" w:rsidP="00700A52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700A52" w14:paraId="2CBE2A81" w14:textId="77777777" w:rsidTr="3BEDA726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700A52" w:rsidRPr="00454C08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3"/>
          </w:tcPr>
          <w:p w14:paraId="37B3118F" w14:textId="274C4DA9" w:rsidR="00700A52" w:rsidRPr="00344CA8" w:rsidRDefault="00700A52" w:rsidP="00700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700A52" w:rsidRPr="000366CD" w:rsidRDefault="00700A52" w:rsidP="00700A52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700A52" w14:paraId="2CAE70A0" w14:textId="77777777" w:rsidTr="3BEDA726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700A52" w:rsidRPr="0006227B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700A52" w:rsidRPr="0006227B" w:rsidRDefault="00700A52" w:rsidP="00700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700A52" w14:paraId="068013F3" w14:textId="77777777" w:rsidTr="3BEDA726">
        <w:trPr>
          <w:trHeight w:val="608"/>
        </w:trPr>
        <w:tc>
          <w:tcPr>
            <w:tcW w:w="8085" w:type="dxa"/>
            <w:gridSpan w:val="6"/>
          </w:tcPr>
          <w:p w14:paraId="3B238071" w14:textId="77777777" w:rsidR="00700A52" w:rsidRDefault="00700A52" w:rsidP="00700A52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700A52" w:rsidRDefault="00700A52" w:rsidP="00700A52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F7B9" w14:textId="77777777" w:rsidR="00A42F05" w:rsidRDefault="00A42F05" w:rsidP="008334D9">
      <w:pPr>
        <w:spacing w:after="0" w:line="240" w:lineRule="auto"/>
      </w:pPr>
      <w:r>
        <w:separator/>
      </w:r>
    </w:p>
  </w:endnote>
  <w:endnote w:type="continuationSeparator" w:id="0">
    <w:p w14:paraId="298F0284" w14:textId="77777777" w:rsidR="00A42F05" w:rsidRDefault="00A42F05" w:rsidP="008334D9">
      <w:pPr>
        <w:spacing w:after="0" w:line="240" w:lineRule="auto"/>
      </w:pPr>
      <w:r>
        <w:continuationSeparator/>
      </w:r>
    </w:p>
  </w:endnote>
  <w:endnote w:type="continuationNotice" w:id="1">
    <w:p w14:paraId="01D0CADF" w14:textId="77777777" w:rsidR="00A42F05" w:rsidRDefault="00A42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30B" w14:textId="77777777" w:rsidR="00A42F05" w:rsidRDefault="00A42F05" w:rsidP="008334D9">
      <w:pPr>
        <w:spacing w:after="0" w:line="240" w:lineRule="auto"/>
      </w:pPr>
      <w:r>
        <w:separator/>
      </w:r>
    </w:p>
  </w:footnote>
  <w:footnote w:type="continuationSeparator" w:id="0">
    <w:p w14:paraId="0E43B792" w14:textId="77777777" w:rsidR="00A42F05" w:rsidRDefault="00A42F05" w:rsidP="008334D9">
      <w:pPr>
        <w:spacing w:after="0" w:line="240" w:lineRule="auto"/>
      </w:pPr>
      <w:r>
        <w:continuationSeparator/>
      </w:r>
    </w:p>
  </w:footnote>
  <w:footnote w:type="continuationNotice" w:id="1">
    <w:p w14:paraId="5113C1F7" w14:textId="77777777" w:rsidR="00A42F05" w:rsidRDefault="00A42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3B3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8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48643171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2DED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82A8C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1462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0A52"/>
    <w:rsid w:val="00705EFE"/>
    <w:rsid w:val="00707708"/>
    <w:rsid w:val="00712C5E"/>
    <w:rsid w:val="007156E8"/>
    <w:rsid w:val="0072195B"/>
    <w:rsid w:val="0072203C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869DA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1E7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367A"/>
    <w:rsid w:val="009D1839"/>
    <w:rsid w:val="009D4794"/>
    <w:rsid w:val="009F1CEC"/>
    <w:rsid w:val="009F3E5A"/>
    <w:rsid w:val="00A00B49"/>
    <w:rsid w:val="00A01C59"/>
    <w:rsid w:val="00A11491"/>
    <w:rsid w:val="00A12EA1"/>
    <w:rsid w:val="00A15E7C"/>
    <w:rsid w:val="00A217BB"/>
    <w:rsid w:val="00A25B4E"/>
    <w:rsid w:val="00A30B88"/>
    <w:rsid w:val="00A3670D"/>
    <w:rsid w:val="00A36BDB"/>
    <w:rsid w:val="00A42F05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1CA3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242BB"/>
    <w:rsid w:val="00C34BE7"/>
    <w:rsid w:val="00C35270"/>
    <w:rsid w:val="00C37057"/>
    <w:rsid w:val="00C37333"/>
    <w:rsid w:val="00C42628"/>
    <w:rsid w:val="00C431B8"/>
    <w:rsid w:val="00C547FA"/>
    <w:rsid w:val="00C62740"/>
    <w:rsid w:val="00C81A5C"/>
    <w:rsid w:val="00C82079"/>
    <w:rsid w:val="00C964B0"/>
    <w:rsid w:val="00CA0DCF"/>
    <w:rsid w:val="00CA7463"/>
    <w:rsid w:val="00CC21CC"/>
    <w:rsid w:val="00CC4B2E"/>
    <w:rsid w:val="00CC62BA"/>
    <w:rsid w:val="00CE71D2"/>
    <w:rsid w:val="00CF3ACB"/>
    <w:rsid w:val="00CF4C15"/>
    <w:rsid w:val="00CF553F"/>
    <w:rsid w:val="00D02E64"/>
    <w:rsid w:val="00D04303"/>
    <w:rsid w:val="00D14DBC"/>
    <w:rsid w:val="00D16963"/>
    <w:rsid w:val="00D201C8"/>
    <w:rsid w:val="00D64345"/>
    <w:rsid w:val="00D81A42"/>
    <w:rsid w:val="00D85510"/>
    <w:rsid w:val="00D9427F"/>
    <w:rsid w:val="00D95F57"/>
    <w:rsid w:val="00D97091"/>
    <w:rsid w:val="00DA3A6C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211E"/>
    <w:rsid w:val="00E83CB2"/>
    <w:rsid w:val="00E8573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2E83"/>
    <w:rsid w:val="00F1374D"/>
    <w:rsid w:val="00F14C6B"/>
    <w:rsid w:val="00F20D1F"/>
    <w:rsid w:val="00F215CB"/>
    <w:rsid w:val="00F25573"/>
    <w:rsid w:val="00F271FF"/>
    <w:rsid w:val="00F278B4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A12F8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3BEDA726"/>
    <w:rsid w:val="4C72E365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E91D2-EEDC-44A6-93EF-18E54BA2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5360</Characters>
  <Application>Microsoft Office Word</Application>
  <DocSecurity>0</DocSecurity>
  <Lines>44</Lines>
  <Paragraphs>12</Paragraphs>
  <ScaleCrop>false</ScaleCrop>
  <Company>MS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Filip Remlein</cp:lastModifiedBy>
  <cp:revision>8</cp:revision>
  <cp:lastPrinted>2015-12-11T10:48:00Z</cp:lastPrinted>
  <dcterms:created xsi:type="dcterms:W3CDTF">2023-08-25T07:22:00Z</dcterms:created>
  <dcterms:modified xsi:type="dcterms:W3CDTF">2023-09-26T13:43:00Z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