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3313C3B" w14:textId="1C7BDFDA" w:rsidR="002B0E7E" w:rsidRPr="002B0E7E" w:rsidRDefault="002B0E7E" w:rsidP="002B0E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 xml:space="preserve"> </w:t>
            </w:r>
            <w:r w:rsidRPr="002B0E7E">
              <w:rPr>
                <w:rFonts w:ascii="Arial" w:hAnsi="Arial" w:cs="Arial"/>
                <w:b/>
                <w:bCs/>
              </w:rPr>
              <w:t xml:space="preserve">Seweryn </w:t>
            </w:r>
            <w:proofErr w:type="spellStart"/>
            <w:r w:rsidRPr="002B0E7E">
              <w:rPr>
                <w:rFonts w:ascii="Arial" w:hAnsi="Arial" w:cs="Arial"/>
                <w:b/>
                <w:bCs/>
              </w:rPr>
              <w:t>Zakryś</w:t>
            </w:r>
            <w:proofErr w:type="spellEnd"/>
            <w:r w:rsidRPr="002B0E7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E05185" w14:textId="77777777" w:rsidR="002B0E7E" w:rsidRPr="002B0E7E" w:rsidRDefault="002B0E7E" w:rsidP="002B0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E7E">
              <w:rPr>
                <w:rFonts w:ascii="Arial" w:hAnsi="Arial" w:cs="Arial"/>
                <w:b/>
                <w:bCs/>
              </w:rPr>
              <w:t xml:space="preserve">prowadzący działalność gospodarczą pod firmą SEWERYN ZAKRYŚ </w:t>
            </w:r>
          </w:p>
          <w:p w14:paraId="47278D7C" w14:textId="42A403A1" w:rsidR="00B155BD" w:rsidRPr="0063060A" w:rsidRDefault="002B0E7E" w:rsidP="002B0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E7E">
              <w:rPr>
                <w:rFonts w:ascii="Arial" w:hAnsi="Arial" w:cs="Arial"/>
                <w:b/>
                <w:bCs/>
              </w:rPr>
              <w:t>(NIP: 8792147383)</w:t>
            </w:r>
          </w:p>
        </w:tc>
      </w:tr>
      <w:tr w:rsidR="00E456AB" w14:paraId="003F1A31" w14:textId="77777777" w:rsidTr="00B60EAD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  <w:vAlign w:val="center"/>
          </w:tcPr>
          <w:p w14:paraId="391BF2D1" w14:textId="4686B543" w:rsidR="00E456AB" w:rsidRPr="00B60EAD" w:rsidRDefault="00057B30" w:rsidP="00B60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AD">
              <w:rPr>
                <w:rFonts w:ascii="Arial" w:hAnsi="Arial" w:cs="Arial"/>
                <w:b/>
                <w:bCs/>
                <w:sz w:val="20"/>
                <w:szCs w:val="20"/>
              </w:rPr>
              <w:t>Toruń</w:t>
            </w:r>
          </w:p>
        </w:tc>
      </w:tr>
      <w:tr w:rsidR="00E456AB" w14:paraId="038C52C3" w14:textId="77777777" w:rsidTr="00B60EAD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  <w:vAlign w:val="center"/>
          </w:tcPr>
          <w:p w14:paraId="15E4BF51" w14:textId="2B47B115" w:rsidR="00E456AB" w:rsidRPr="00B60EAD" w:rsidRDefault="00B60EAD" w:rsidP="00B60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EAD">
              <w:rPr>
                <w:rFonts w:ascii="Arial" w:hAnsi="Arial" w:cs="Arial"/>
                <w:b/>
                <w:bCs/>
                <w:sz w:val="20"/>
                <w:szCs w:val="20"/>
              </w:rPr>
              <w:t>ul. gen. Ignacego Prądzyńskiego 6C lok. 23, 87-100 Toruń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7B0F66">
        <w:trPr>
          <w:trHeight w:val="746"/>
        </w:trPr>
        <w:tc>
          <w:tcPr>
            <w:tcW w:w="9327" w:type="dxa"/>
            <w:gridSpan w:val="10"/>
            <w:vAlign w:val="center"/>
          </w:tcPr>
          <w:p w14:paraId="3829D104" w14:textId="1D80B6B5" w:rsidR="001C09C7" w:rsidRPr="00457E61" w:rsidRDefault="001C09C7" w:rsidP="007B0F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C3A40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  <w:vAlign w:val="center"/>
          </w:tcPr>
          <w:p w14:paraId="6B13487E" w14:textId="77777777" w:rsidR="0062747E" w:rsidRPr="004C3A40" w:rsidRDefault="00454C08" w:rsidP="004C3A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A40">
              <w:rPr>
                <w:rFonts w:ascii="Arial" w:hAnsi="Arial" w:cs="Arial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  <w:vAlign w:val="center"/>
          </w:tcPr>
          <w:p w14:paraId="5DD0F00D" w14:textId="77777777" w:rsidR="0062747E" w:rsidRPr="004C3A40" w:rsidRDefault="00454C08" w:rsidP="004C3A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A40">
              <w:rPr>
                <w:rFonts w:ascii="Arial" w:hAnsi="Arial" w:cs="Arial"/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4C3A40">
        <w:trPr>
          <w:trHeight w:val="562"/>
        </w:trPr>
        <w:tc>
          <w:tcPr>
            <w:tcW w:w="9327" w:type="dxa"/>
            <w:gridSpan w:val="10"/>
            <w:vAlign w:val="center"/>
          </w:tcPr>
          <w:p w14:paraId="0D2A4455" w14:textId="6DEDF5F3" w:rsidR="00741A21" w:rsidRPr="004C3A40" w:rsidRDefault="00741A21" w:rsidP="004C3A40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4C3A40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  <w:vAlign w:val="center"/>
          </w:tcPr>
          <w:p w14:paraId="1D0F2DAD" w14:textId="5D014DF5" w:rsidR="003E29DC" w:rsidRPr="00CC4B2E" w:rsidRDefault="003E29DC" w:rsidP="004C3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4C3A40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  <w:vAlign w:val="center"/>
          </w:tcPr>
          <w:p w14:paraId="1230A907" w14:textId="16189263" w:rsidR="00167580" w:rsidRPr="00CC4B2E" w:rsidRDefault="00167580" w:rsidP="004C3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C8E9F75" w14:textId="77777777" w:rsidR="00167580" w:rsidRPr="004C3A40" w:rsidRDefault="00167580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01CB9" w14:textId="255C63F0" w:rsidR="0011240F" w:rsidRPr="004C3A40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441030" w14:textId="77777777" w:rsidR="0011240F" w:rsidRPr="004C3A40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03925" w14:textId="6472A841" w:rsidR="00167580" w:rsidRPr="004C3A40" w:rsidRDefault="00167580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56BA8760" w14:textId="48863579" w:rsidR="00167580" w:rsidRDefault="00167580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CFDA8" w14:textId="3CB3BF31" w:rsidR="0011240F" w:rsidRPr="00CC4B2E" w:rsidRDefault="0011240F" w:rsidP="0029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C63B33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  <w:vAlign w:val="center"/>
          </w:tcPr>
          <w:p w14:paraId="6E1FBF76" w14:textId="1DADBD0D" w:rsidR="00454C08" w:rsidRPr="00331082" w:rsidRDefault="00454C08" w:rsidP="00C63B33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454C08" w14:paraId="49DBF8DE" w14:textId="77777777" w:rsidTr="00C63B33">
        <w:trPr>
          <w:trHeight w:val="513"/>
        </w:trPr>
        <w:tc>
          <w:tcPr>
            <w:tcW w:w="1242" w:type="dxa"/>
            <w:vAlign w:val="center"/>
          </w:tcPr>
          <w:p w14:paraId="686A4D87" w14:textId="3410C5C4" w:rsidR="00454C08" w:rsidRPr="00460D55" w:rsidRDefault="00454C08" w:rsidP="00C63B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027FB8F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B6C678D" w:rsidR="00454C08" w:rsidRPr="004C76A9" w:rsidRDefault="007D082E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września</w:t>
            </w:r>
            <w:r w:rsidR="008C6F1A">
              <w:rPr>
                <w:rFonts w:ascii="Arial" w:hAnsi="Arial" w:cs="Arial"/>
                <w:b/>
                <w:bCs/>
              </w:rPr>
              <w:t xml:space="preserve"> </w:t>
            </w:r>
            <w:r w:rsidR="00A23729">
              <w:rPr>
                <w:rFonts w:ascii="Arial" w:hAnsi="Arial" w:cs="Arial"/>
                <w:b/>
                <w:bCs/>
              </w:rPr>
              <w:t>2023 r</w:t>
            </w:r>
            <w:r>
              <w:rPr>
                <w:rFonts w:ascii="Arial" w:hAnsi="Arial" w:cs="Arial"/>
                <w:b/>
                <w:bCs/>
              </w:rPr>
              <w:t>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755BDB" w14:paraId="69F5B244" w14:textId="77777777" w:rsidTr="00506CE0">
        <w:trPr>
          <w:trHeight w:val="1549"/>
        </w:trPr>
        <w:tc>
          <w:tcPr>
            <w:tcW w:w="9327" w:type="dxa"/>
            <w:gridSpan w:val="10"/>
          </w:tcPr>
          <w:p w14:paraId="1005EBB3" w14:textId="77777777" w:rsidR="00755BDB" w:rsidRPr="008876C8" w:rsidRDefault="00755BDB" w:rsidP="00755BDB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876C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8876C8">
              <w:rPr>
                <w:rStyle w:val="normaltextrun"/>
                <w:rFonts w:ascii="Arial" w:hAnsi="Arial" w:cs="Arial"/>
                <w:sz w:val="22"/>
                <w:szCs w:val="22"/>
              </w:rPr>
              <w:t>Toruń, dnia 22 listopada 2023 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oku</w:t>
            </w:r>
            <w:r w:rsidRPr="008876C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2FDE89" w14:textId="77777777" w:rsidR="00755BDB" w:rsidRDefault="00755BDB" w:rsidP="00755BD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790391" w14:textId="77777777" w:rsidR="00755BDB" w:rsidRDefault="00755BDB" w:rsidP="00755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187169046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Seweryna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Zakrysia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prowadzącego działalność gospodarczą pod firmą </w:t>
            </w:r>
            <w:r>
              <w:rPr>
                <w:rStyle w:val="scxw187169046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SEWERYN ZAKRYŚ</w:t>
            </w:r>
            <w:r>
              <w:rPr>
                <w:rStyle w:val="scxw187169046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8792147383)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8A8454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035C43" w14:textId="77777777" w:rsidR="00755BDB" w:rsidRDefault="00755BDB" w:rsidP="00755BDB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F756B2" w14:textId="77777777" w:rsidR="00755BDB" w:rsidRDefault="00755BDB" w:rsidP="00755BD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DC5DB21" w14:textId="77777777" w:rsidR="00755BDB" w:rsidRDefault="00755BDB" w:rsidP="00755BD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74737B" w14:textId="77777777" w:rsidR="00755BDB" w:rsidRDefault="00755BDB" w:rsidP="00755BD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7EFE24" w14:textId="77777777" w:rsidR="00755BDB" w:rsidRDefault="00755BDB" w:rsidP="00755BD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objęte układem z mocy prawa zostaną zakwalifikowane do grup według kryteriów wyodrębnienia danej grupy, chociażby nie zostały umieszczone w spisie wierzytelności. Postanowienie to nie narusza postanowień art. 166 ust. 2 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E8775C" w14:textId="77777777" w:rsidR="00755BDB" w:rsidRDefault="00755BDB" w:rsidP="00755BDB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37B473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  <w:p w14:paraId="23128A2D" w14:textId="77777777" w:rsidR="00755BDB" w:rsidRDefault="00755BDB" w:rsidP="00755BDB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4BB77E" w14:textId="77777777" w:rsidR="00755BDB" w:rsidRDefault="00755BDB" w:rsidP="00755B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CB19C5" w14:textId="77777777" w:rsidR="00755BDB" w:rsidRDefault="00755BDB" w:rsidP="00755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A8487F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F2173D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2E72569A" w14:textId="77777777" w:rsidR="00755BDB" w:rsidRPr="00C43B9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73712ACF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wyższa od 150 000 zł (stu pięćdziesięciu tysięcy złotych).</w:t>
            </w:r>
          </w:p>
          <w:p w14:paraId="5784315F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55B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66F231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965EBC2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361266E4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B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020481" w14:textId="77777777" w:rsidR="00755BDB" w:rsidRPr="00755BDB" w:rsidRDefault="00755BDB" w:rsidP="00755BD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</w:p>
          <w:p w14:paraId="1773B43D" w14:textId="77777777" w:rsidR="00755BDB" w:rsidRPr="00755BDB" w:rsidRDefault="00755BDB" w:rsidP="00755BD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  zatwierdzeniu układu.</w:t>
            </w:r>
          </w:p>
          <w:p w14:paraId="4CD646E0" w14:textId="77777777" w:rsidR="00755BDB" w:rsidRPr="00755BDB" w:rsidRDefault="00755BDB" w:rsidP="00755BDB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2,5% </w:t>
            </w: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</w:p>
          <w:p w14:paraId="5369DA7D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EEFC275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6F03BC32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57C51E" w14:textId="77777777" w:rsidR="00755BDB" w:rsidRP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755BD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108</w:t>
            </w: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) zgodnie z propozycją spłaty, płatnych na koniec każdego miesiąca, przy czym pierwsza rata będzie płatna na koniec </w:t>
            </w:r>
            <w:r w:rsidRPr="00755BDB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miesiąca następującego po upływie 2 (dwóch) miesięcy od dnia uprawomocnienia się postanowienia o zatwierdzeniu układu.</w:t>
            </w:r>
          </w:p>
          <w:p w14:paraId="2B3212F3" w14:textId="77777777" w:rsidR="00755BDB" w:rsidRDefault="00755BDB" w:rsidP="00755B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0DC247" w14:textId="77777777" w:rsidR="00755BDB" w:rsidRDefault="00755BDB" w:rsidP="00755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E2FB02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C42DB4" w14:textId="03992F22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081A3227" w14:textId="26B1D829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002BAE3" w14:textId="0FBE6833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wyższa od 100 000 zł (stu tysięcy złotych) ale nie wyższa od 150 000 zł (stu pięćdziesięciu tysięcy złotych).</w:t>
            </w:r>
          </w:p>
          <w:p w14:paraId="33C88390" w14:textId="16B03510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E6BF0C6" w14:textId="1EC7A5F0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7E009E03" w14:textId="6C35AC99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8BAE13B" w14:textId="3190FED4" w:rsidR="00755BDB" w:rsidRPr="00C63B33" w:rsidRDefault="00755BDB" w:rsidP="00755BDB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</w:p>
          <w:p w14:paraId="345F9649" w14:textId="0F5D37F4" w:rsidR="00755BDB" w:rsidRPr="00C63B33" w:rsidRDefault="00755BDB" w:rsidP="00755BDB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5215401E" w14:textId="228CD1E6" w:rsidR="00755BDB" w:rsidRPr="00C63B33" w:rsidRDefault="00755BDB" w:rsidP="00755BDB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WIBOR3M+2,0% </w:t>
            </w: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</w:p>
          <w:p w14:paraId="14499153" w14:textId="37CE8894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558C922" w14:textId="095A6A23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1A290F18" w14:textId="6CA6886B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434DB38" w14:textId="7C20A2D2" w:rsidR="00755BDB" w:rsidRPr="00C63B33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C63B3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C63B33"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CAC277" w14:textId="77777777" w:rsidR="00755BDB" w:rsidRDefault="00755BDB" w:rsidP="00755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93483C" w14:textId="77777777" w:rsidR="00755BDB" w:rsidRDefault="00755BDB" w:rsidP="00755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47337C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8F0878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44B710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2FC7FE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nie wyższa od 100 000 zł (stu tysięcy złotych).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181352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AA0589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A31CF4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9AA1B9" w14:textId="77777777" w:rsidR="00755BDB" w:rsidRDefault="00755BDB" w:rsidP="00755BDB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3AEAF6" w14:textId="77777777" w:rsidR="00755BDB" w:rsidRDefault="00755BDB" w:rsidP="00755BDB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548E0D" w14:textId="77777777" w:rsidR="00755BDB" w:rsidRDefault="00755BDB" w:rsidP="00755BDB">
            <w:pPr>
              <w:pStyle w:val="paragraph"/>
              <w:spacing w:before="0" w:beforeAutospacing="0" w:after="0" w:afterAutospacing="0"/>
              <w:ind w:firstLine="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6DA426C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32D777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80CCD8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 koniec każdego miesiąca, przy czym pierwsza rata będzie płatna na koniec miesiąca następującego po upływie 2 (dwóch) miesięcy od dnia uprawomocnienia się postanowienia o 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3F416D" w14:textId="77777777" w:rsidR="00755BDB" w:rsidRDefault="00755BDB" w:rsidP="00755B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BDCCF7" w14:textId="77777777" w:rsidR="00755BDB" w:rsidRDefault="00755BDB" w:rsidP="00755B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6CD575" w14:textId="77777777" w:rsidR="00755BDB" w:rsidRDefault="00755BDB" w:rsidP="00755B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45A60D" w14:textId="04E21727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3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2CFFEB35" w14:textId="77777777" w:rsidR="00755BDB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0EF29B7" w14:textId="2DE66438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Wierzytelności przysługujące Zakładowi Ubezpieczeń Społecznych o których mowa w art. 160 ustawy z dnia 15 maja 2015 r. – Prawo restrukturyzacyjne.</w:t>
            </w:r>
          </w:p>
          <w:p w14:paraId="22204D0A" w14:textId="7A9F7F4C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C384057" w14:textId="57239B29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3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25091CED" w14:textId="0C0462DE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9A78956" w14:textId="7301F973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943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 w:rsidRPr="002943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</w:t>
            </w:r>
            <w:r w:rsidR="00C63B33"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B4C8EE5" w14:textId="2DCBA73E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312BB30" w14:textId="1EF1EB09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3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20A3EBAB" w14:textId="41D27809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B94C0AF" w14:textId="4253BAD9" w:rsidR="00755BDB" w:rsidRPr="0029435D" w:rsidRDefault="00755BDB" w:rsidP="0075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  wierzytelności głównej nastąpi w </w:t>
            </w:r>
            <w:r w:rsidRPr="0029435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29435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miesięcznych równych ratach, powiększonych o odsetki obliczone na dzień płatności raty,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20245A75" w:rsidR="00755BDB" w:rsidRPr="00506CE0" w:rsidRDefault="00755BDB" w:rsidP="00755BD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5BD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755BDB" w:rsidRPr="0006227B" w:rsidRDefault="00755BDB" w:rsidP="00755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755BD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755BDB" w:rsidRPr="00454C08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755BDB" w:rsidRPr="000366CD" w:rsidRDefault="00755BDB" w:rsidP="00755BDB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755BDB" w:rsidRDefault="00755BDB" w:rsidP="0075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755BDB" w:rsidRPr="000366CD" w:rsidRDefault="00755BDB" w:rsidP="00755BDB">
            <w:pPr>
              <w:jc w:val="center"/>
              <w:rPr>
                <w:sz w:val="20"/>
                <w:szCs w:val="20"/>
              </w:rPr>
            </w:pPr>
          </w:p>
        </w:tc>
      </w:tr>
      <w:tr w:rsidR="00755BD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755BDB" w:rsidRPr="00454C08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755BDB" w:rsidRPr="000366CD" w:rsidRDefault="00755BDB" w:rsidP="0075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755BD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755BDB" w:rsidRPr="00454C08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755BDB" w:rsidRPr="00344CA8" w:rsidRDefault="00755BDB" w:rsidP="0075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755BD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755BDB" w:rsidRPr="00454C08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755BDB" w:rsidRPr="004874B5" w:rsidRDefault="00755BDB" w:rsidP="0075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755BDB" w:rsidRPr="000366CD" w:rsidRDefault="00755BDB" w:rsidP="00755BDB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755BD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755BDB" w:rsidRPr="00454C08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755BDB" w:rsidRPr="00344CA8" w:rsidRDefault="00755BDB" w:rsidP="0075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755BDB" w:rsidRPr="000366CD" w:rsidRDefault="00755BDB" w:rsidP="00755BDB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755BDB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755BDB" w:rsidRPr="0006227B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755BDB" w:rsidRPr="0006227B" w:rsidRDefault="00755BDB" w:rsidP="0075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755BDB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755BDB" w:rsidRDefault="00755BDB" w:rsidP="00755BD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755BDB" w:rsidRDefault="00755BDB" w:rsidP="00755BD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299E" w14:textId="77777777" w:rsidR="00D2159A" w:rsidRDefault="00D2159A" w:rsidP="008334D9">
      <w:pPr>
        <w:spacing w:after="0" w:line="240" w:lineRule="auto"/>
      </w:pPr>
      <w:r>
        <w:separator/>
      </w:r>
    </w:p>
  </w:endnote>
  <w:endnote w:type="continuationSeparator" w:id="0">
    <w:p w14:paraId="3F3B5926" w14:textId="77777777" w:rsidR="00D2159A" w:rsidRDefault="00D2159A" w:rsidP="008334D9">
      <w:pPr>
        <w:spacing w:after="0" w:line="240" w:lineRule="auto"/>
      </w:pPr>
      <w:r>
        <w:continuationSeparator/>
      </w:r>
    </w:p>
  </w:endnote>
  <w:endnote w:type="continuationNotice" w:id="1">
    <w:p w14:paraId="0CC6C327" w14:textId="77777777" w:rsidR="00D2159A" w:rsidRDefault="00D21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0A6E" w14:textId="77777777" w:rsidR="00D2159A" w:rsidRDefault="00D2159A" w:rsidP="008334D9">
      <w:pPr>
        <w:spacing w:after="0" w:line="240" w:lineRule="auto"/>
      </w:pPr>
      <w:r>
        <w:separator/>
      </w:r>
    </w:p>
  </w:footnote>
  <w:footnote w:type="continuationSeparator" w:id="0">
    <w:p w14:paraId="3440FC9C" w14:textId="77777777" w:rsidR="00D2159A" w:rsidRDefault="00D2159A" w:rsidP="008334D9">
      <w:pPr>
        <w:spacing w:after="0" w:line="240" w:lineRule="auto"/>
      </w:pPr>
      <w:r>
        <w:continuationSeparator/>
      </w:r>
    </w:p>
  </w:footnote>
  <w:footnote w:type="continuationNotice" w:id="1">
    <w:p w14:paraId="5C61E7FC" w14:textId="77777777" w:rsidR="00D2159A" w:rsidRDefault="00D21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282586"/>
    <w:multiLevelType w:val="hybridMultilevel"/>
    <w:tmpl w:val="7588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49A7"/>
    <w:multiLevelType w:val="multilevel"/>
    <w:tmpl w:val="C8CE2A2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42580"/>
    <w:multiLevelType w:val="hybridMultilevel"/>
    <w:tmpl w:val="C36EE6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21047"/>
    <w:multiLevelType w:val="multilevel"/>
    <w:tmpl w:val="9F8663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52FA"/>
    <w:multiLevelType w:val="hybridMultilevel"/>
    <w:tmpl w:val="294A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92F7B"/>
    <w:multiLevelType w:val="hybridMultilevel"/>
    <w:tmpl w:val="909E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32"/>
  </w:num>
  <w:num w:numId="3" w16cid:durableId="1266841073">
    <w:abstractNumId w:val="21"/>
  </w:num>
  <w:num w:numId="4" w16cid:durableId="41759834">
    <w:abstractNumId w:val="37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3"/>
  </w:num>
  <w:num w:numId="9" w16cid:durableId="373192606">
    <w:abstractNumId w:val="31"/>
  </w:num>
  <w:num w:numId="10" w16cid:durableId="762260020">
    <w:abstractNumId w:val="33"/>
  </w:num>
  <w:num w:numId="11" w16cid:durableId="1135635790">
    <w:abstractNumId w:val="5"/>
  </w:num>
  <w:num w:numId="12" w16cid:durableId="671955346">
    <w:abstractNumId w:val="36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7"/>
  </w:num>
  <w:num w:numId="16" w16cid:durableId="1665008085">
    <w:abstractNumId w:val="28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4"/>
  </w:num>
  <w:num w:numId="20" w16cid:durableId="382022630">
    <w:abstractNumId w:val="39"/>
  </w:num>
  <w:num w:numId="21" w16cid:durableId="1205290706">
    <w:abstractNumId w:val="4"/>
  </w:num>
  <w:num w:numId="22" w16cid:durableId="844713246">
    <w:abstractNumId w:val="25"/>
  </w:num>
  <w:num w:numId="23" w16cid:durableId="1159079290">
    <w:abstractNumId w:val="20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5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4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6"/>
  </w:num>
  <w:num w:numId="33" w16cid:durableId="1468428006">
    <w:abstractNumId w:val="18"/>
  </w:num>
  <w:num w:numId="34" w16cid:durableId="300810673">
    <w:abstractNumId w:val="38"/>
  </w:num>
  <w:num w:numId="35" w16cid:durableId="1468355263">
    <w:abstractNumId w:val="30"/>
  </w:num>
  <w:num w:numId="36" w16cid:durableId="121462313">
    <w:abstractNumId w:val="22"/>
  </w:num>
  <w:num w:numId="37" w16cid:durableId="935864697">
    <w:abstractNumId w:val="16"/>
  </w:num>
  <w:num w:numId="38" w16cid:durableId="234555573">
    <w:abstractNumId w:val="19"/>
  </w:num>
  <w:num w:numId="39" w16cid:durableId="797770497">
    <w:abstractNumId w:val="29"/>
  </w:num>
  <w:num w:numId="40" w16cid:durableId="1916547630">
    <w:abstractNumId w:val="27"/>
  </w:num>
  <w:num w:numId="41" w16cid:durableId="137036700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19BF"/>
    <w:rsid w:val="000473CB"/>
    <w:rsid w:val="00050FCC"/>
    <w:rsid w:val="000536B1"/>
    <w:rsid w:val="00054115"/>
    <w:rsid w:val="000543B7"/>
    <w:rsid w:val="00056FDB"/>
    <w:rsid w:val="00057B30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C6A6F"/>
    <w:rsid w:val="000D007E"/>
    <w:rsid w:val="000D2C4D"/>
    <w:rsid w:val="000E7E4E"/>
    <w:rsid w:val="000F1FD1"/>
    <w:rsid w:val="001052F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580"/>
    <w:rsid w:val="00167B0C"/>
    <w:rsid w:val="00172C95"/>
    <w:rsid w:val="00173965"/>
    <w:rsid w:val="0017422A"/>
    <w:rsid w:val="001754C9"/>
    <w:rsid w:val="00184371"/>
    <w:rsid w:val="001944AB"/>
    <w:rsid w:val="001A0E7B"/>
    <w:rsid w:val="001A6B47"/>
    <w:rsid w:val="001C09C7"/>
    <w:rsid w:val="001C6D1D"/>
    <w:rsid w:val="001D00B1"/>
    <w:rsid w:val="001D7ED1"/>
    <w:rsid w:val="001E0097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5F1"/>
    <w:rsid w:val="00245ACD"/>
    <w:rsid w:val="002479A2"/>
    <w:rsid w:val="00250561"/>
    <w:rsid w:val="0025474C"/>
    <w:rsid w:val="00257FD8"/>
    <w:rsid w:val="002850D3"/>
    <w:rsid w:val="0028593C"/>
    <w:rsid w:val="00285B8E"/>
    <w:rsid w:val="00287C4C"/>
    <w:rsid w:val="0029401D"/>
    <w:rsid w:val="0029435D"/>
    <w:rsid w:val="002967B5"/>
    <w:rsid w:val="002A1DA1"/>
    <w:rsid w:val="002A6CDE"/>
    <w:rsid w:val="002A70BD"/>
    <w:rsid w:val="002B0E7E"/>
    <w:rsid w:val="002E0C7B"/>
    <w:rsid w:val="00310A7F"/>
    <w:rsid w:val="0032064E"/>
    <w:rsid w:val="0032676A"/>
    <w:rsid w:val="00331082"/>
    <w:rsid w:val="00335DFF"/>
    <w:rsid w:val="00343389"/>
    <w:rsid w:val="00343808"/>
    <w:rsid w:val="00344CA8"/>
    <w:rsid w:val="00374155"/>
    <w:rsid w:val="003B05D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5BE0"/>
    <w:rsid w:val="003F6512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30E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3A40"/>
    <w:rsid w:val="004C6FCD"/>
    <w:rsid w:val="004C76A9"/>
    <w:rsid w:val="004E702A"/>
    <w:rsid w:val="004F3537"/>
    <w:rsid w:val="00501E3A"/>
    <w:rsid w:val="005064D5"/>
    <w:rsid w:val="00506C25"/>
    <w:rsid w:val="00506CE0"/>
    <w:rsid w:val="00507DC1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2FE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330"/>
    <w:rsid w:val="005C5677"/>
    <w:rsid w:val="005E0598"/>
    <w:rsid w:val="005E766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012C"/>
    <w:rsid w:val="006C5916"/>
    <w:rsid w:val="006D0FDB"/>
    <w:rsid w:val="006D4DD6"/>
    <w:rsid w:val="006F6D28"/>
    <w:rsid w:val="006F6EE0"/>
    <w:rsid w:val="0070111B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55BDB"/>
    <w:rsid w:val="00763982"/>
    <w:rsid w:val="007670BC"/>
    <w:rsid w:val="00784C44"/>
    <w:rsid w:val="0078562D"/>
    <w:rsid w:val="007A7B20"/>
    <w:rsid w:val="007B0F66"/>
    <w:rsid w:val="007B31D0"/>
    <w:rsid w:val="007B4D28"/>
    <w:rsid w:val="007C143E"/>
    <w:rsid w:val="007C3A6B"/>
    <w:rsid w:val="007C4A49"/>
    <w:rsid w:val="007C5BE3"/>
    <w:rsid w:val="007D082E"/>
    <w:rsid w:val="007D6537"/>
    <w:rsid w:val="007E1A66"/>
    <w:rsid w:val="007E3646"/>
    <w:rsid w:val="007F3B04"/>
    <w:rsid w:val="00801864"/>
    <w:rsid w:val="00801E2D"/>
    <w:rsid w:val="00803169"/>
    <w:rsid w:val="00806CB4"/>
    <w:rsid w:val="008113D0"/>
    <w:rsid w:val="00811957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717F9"/>
    <w:rsid w:val="00883BBE"/>
    <w:rsid w:val="00894C45"/>
    <w:rsid w:val="00894ECC"/>
    <w:rsid w:val="008A27EB"/>
    <w:rsid w:val="008A2BCF"/>
    <w:rsid w:val="008A4E8C"/>
    <w:rsid w:val="008A581F"/>
    <w:rsid w:val="008B582F"/>
    <w:rsid w:val="008C18F7"/>
    <w:rsid w:val="008C610B"/>
    <w:rsid w:val="008C6F1A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618D0"/>
    <w:rsid w:val="00964466"/>
    <w:rsid w:val="009710F8"/>
    <w:rsid w:val="00983AED"/>
    <w:rsid w:val="00984FB8"/>
    <w:rsid w:val="009870A8"/>
    <w:rsid w:val="00990F82"/>
    <w:rsid w:val="009A1E82"/>
    <w:rsid w:val="009A25CD"/>
    <w:rsid w:val="009A2AE1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3729"/>
    <w:rsid w:val="00A25B4E"/>
    <w:rsid w:val="00A27E10"/>
    <w:rsid w:val="00A30B88"/>
    <w:rsid w:val="00A3670D"/>
    <w:rsid w:val="00A36BDB"/>
    <w:rsid w:val="00A51BC0"/>
    <w:rsid w:val="00A60733"/>
    <w:rsid w:val="00A66142"/>
    <w:rsid w:val="00A71811"/>
    <w:rsid w:val="00A750F3"/>
    <w:rsid w:val="00A87816"/>
    <w:rsid w:val="00A87B9B"/>
    <w:rsid w:val="00A91731"/>
    <w:rsid w:val="00AA6736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0EAD"/>
    <w:rsid w:val="00B679CE"/>
    <w:rsid w:val="00B77167"/>
    <w:rsid w:val="00B840FB"/>
    <w:rsid w:val="00B87DF4"/>
    <w:rsid w:val="00B95338"/>
    <w:rsid w:val="00B96BAD"/>
    <w:rsid w:val="00B97352"/>
    <w:rsid w:val="00BA3290"/>
    <w:rsid w:val="00BA4D55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24DA5"/>
    <w:rsid w:val="00C30DAE"/>
    <w:rsid w:val="00C34BE7"/>
    <w:rsid w:val="00C35270"/>
    <w:rsid w:val="00C37057"/>
    <w:rsid w:val="00C42628"/>
    <w:rsid w:val="00C431B8"/>
    <w:rsid w:val="00C547FA"/>
    <w:rsid w:val="00C62740"/>
    <w:rsid w:val="00C63B33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221"/>
    <w:rsid w:val="00D16963"/>
    <w:rsid w:val="00D201C8"/>
    <w:rsid w:val="00D2159A"/>
    <w:rsid w:val="00D72E2F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7C9D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34AF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187169046">
    <w:name w:val="scxw187169046"/>
    <w:basedOn w:val="Domylnaczcionkaakapitu"/>
    <w:rsid w:val="0075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purl.org/dc/elements/1.1/"/>
    <ds:schemaRef ds:uri="http://www.w3.org/XML/1998/namespace"/>
    <ds:schemaRef ds:uri="d4ebe9a0-5e9e-4302-bef1-0972eb2a2237"/>
    <ds:schemaRef ds:uri="2aca7e61-2de0-40ea-9a67-8e9e89182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7C214-A05A-4F7F-A242-E34ED328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2023-12-14T14:21:00Z</dcterms:created>
  <dcterms:modified xsi:type="dcterms:W3CDTF">2023-12-14T14:21:00Z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