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BA81B7A" w14:textId="77777777" w:rsidR="00CC600A" w:rsidRDefault="003940B7" w:rsidP="00F633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393476">
              <w:rPr>
                <w:rFonts w:ascii="Arial" w:hAnsi="Arial" w:cs="Arial"/>
                <w:b/>
                <w:bCs/>
              </w:rPr>
              <w:t xml:space="preserve">ariusz Jakubczyk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 w:rsidR="00393476">
              <w:rPr>
                <w:rFonts w:ascii="Arial" w:hAnsi="Arial" w:cs="Arial"/>
                <w:b/>
                <w:bCs/>
              </w:rPr>
              <w:t xml:space="preserve"> MARIUSZ JAKUBCZYK STUDIO TRZY CZWARTE</w:t>
            </w:r>
            <w:r w:rsidR="00501E3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278D7C" w14:textId="585E912E" w:rsidR="00B155BD" w:rsidRPr="000268D7" w:rsidRDefault="00A30B88" w:rsidP="00F63398">
            <w:pPr>
              <w:jc w:val="center"/>
              <w:rPr>
                <w:rFonts w:ascii="Arial" w:hAnsi="Arial" w:cs="Arial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="00342C34">
              <w:rPr>
                <w:rFonts w:ascii="Arial" w:hAnsi="Arial" w:cs="Arial"/>
              </w:rPr>
              <w:t>75120712090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3E5400" w:rsidRPr="003E5400">
              <w:rPr>
                <w:rFonts w:ascii="Arial" w:hAnsi="Arial" w:cs="Arial"/>
              </w:rPr>
              <w:t xml:space="preserve"> </w:t>
            </w:r>
            <w:r w:rsidR="00342C34">
              <w:rPr>
                <w:rFonts w:ascii="Arial" w:hAnsi="Arial" w:cs="Arial"/>
              </w:rPr>
              <w:t>6221964739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342C34">
              <w:rPr>
                <w:rFonts w:ascii="Arial" w:hAnsi="Arial" w:cs="Arial"/>
              </w:rPr>
              <w:t xml:space="preserve"> </w:t>
            </w:r>
            <w:r w:rsidR="00CC600A">
              <w:rPr>
                <w:rFonts w:ascii="Arial" w:hAnsi="Arial" w:cs="Arial"/>
              </w:rPr>
              <w:t>251016469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452CE58" w:rsidR="00E456AB" w:rsidRPr="00464079" w:rsidRDefault="007404A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OSTRÓW WIELKOPOLSKI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A461019" w:rsidR="00E456AB" w:rsidRPr="002479A2" w:rsidRDefault="007404A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Sowińskiego 61/1, 63-400 Ostrów Wielkopolski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015558">
            <w:pPr>
              <w:spacing w:line="23" w:lineRule="atLeast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4140640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5A0FBD55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4248131" w:rsidR="00454C08" w:rsidRPr="004C76A9" w:rsidRDefault="00916EBB" w:rsidP="00BC6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stycznia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02BFC329" w14:textId="77777777" w:rsidR="00D559CB" w:rsidRPr="00D559CB" w:rsidRDefault="00D559CB" w:rsidP="00D559CB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</w:p>
          <w:p w14:paraId="11AEB944" w14:textId="77777777" w:rsidR="00D559CB" w:rsidRPr="00D559CB" w:rsidRDefault="00D559CB" w:rsidP="00D559CB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Mariusza Jakubczyka prowadzącego działalność gospodarczą pod firmą </w:t>
            </w:r>
            <w:r w:rsidRPr="00D559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MARIUSZ JAKUBCZYK STUDIO TRZY CZWARTE (NIP: 6221964739)</w:t>
            </w:r>
          </w:p>
          <w:p w14:paraId="7706101D" w14:textId="77777777" w:rsidR="00D559CB" w:rsidRPr="00D559CB" w:rsidRDefault="00D559CB" w:rsidP="00D559CB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A51209" w14:textId="77777777" w:rsidR="00D559CB" w:rsidRPr="00D559CB" w:rsidRDefault="00D559CB" w:rsidP="00D559CB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559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5DB1B384" w14:textId="77777777" w:rsidR="00D559CB" w:rsidRPr="00D559CB" w:rsidRDefault="00D559CB" w:rsidP="00D559C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czterech wyodrębnionych Grup.</w:t>
            </w:r>
          </w:p>
          <w:p w14:paraId="0540BD67" w14:textId="77777777" w:rsidR="00D559CB" w:rsidRPr="00D559CB" w:rsidRDefault="00D559CB" w:rsidP="00D559C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1FAEC1DB" w14:textId="77777777" w:rsidR="00D559CB" w:rsidRPr="00D559CB" w:rsidRDefault="00D559CB" w:rsidP="00D559C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4FB332" w14:textId="77777777" w:rsidR="00D559CB" w:rsidRPr="00D559CB" w:rsidRDefault="00D559CB" w:rsidP="00D559C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229A4754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3AF23E8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41012C36" w14:textId="77777777" w:rsidR="00D559CB" w:rsidRPr="00D559CB" w:rsidRDefault="00D559CB" w:rsidP="00D559C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6509DE8B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6AB6CE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97E0E7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3FEEE8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611D3C9" w14:textId="77777777" w:rsidR="00D559CB" w:rsidRPr="00D559CB" w:rsidRDefault="00D559CB" w:rsidP="00D559CB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04F6B3F1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61E9F0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258574E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21A313E" w14:textId="77777777" w:rsidR="00D559CB" w:rsidRPr="00D559CB" w:rsidRDefault="00D559CB" w:rsidP="00D559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61DFCC32" w14:textId="77777777" w:rsidR="00D559CB" w:rsidRPr="00D559CB" w:rsidRDefault="00D559CB" w:rsidP="00D559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1A98E9A" w14:textId="77777777" w:rsidR="00D559CB" w:rsidRPr="00D559CB" w:rsidRDefault="00D559CB" w:rsidP="00D559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wierzytelności głównych (kapitału) zostanie powiększona o odsetki od kapitału w wysokości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5% 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w skali roku.</w:t>
            </w:r>
          </w:p>
          <w:p w14:paraId="40D08E20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BE935D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CC37F9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3031282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D559C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541DE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80D3F6E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D559CB">
              <w:rPr>
                <w:rStyle w:val="eop"/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</w:p>
          <w:p w14:paraId="6F471E1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65B9030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1B73DE7" w14:textId="77777777" w:rsidR="00D559CB" w:rsidRPr="00D559CB" w:rsidRDefault="00D559CB" w:rsidP="00D559CB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Fonts w:ascii="Arial" w:hAnsi="Arial" w:cs="Arial"/>
                <w:sz w:val="18"/>
                <w:szCs w:val="18"/>
              </w:rPr>
              <w:t>Wierzytelności przysługujące wierzycielom posiadającym zabezpieczenie rzeczowe ustanowione na majątku Dłużnika, w przypadku wyrażenia zgody na objęcie układem.</w:t>
            </w:r>
          </w:p>
          <w:p w14:paraId="7DCEB728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E557D7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0BBAC94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AD87BF7" w14:textId="77777777" w:rsidR="00D559CB" w:rsidRPr="00D559CB" w:rsidRDefault="00D559CB" w:rsidP="00D559C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4E18702C" w14:textId="77777777" w:rsidR="00D559CB" w:rsidRPr="00D559CB" w:rsidRDefault="00D559CB" w:rsidP="00D559C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A941FB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F91F0F2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CD54D9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7E0EF70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D559C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F2842A1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690E80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022A165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2B9690C3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A3C3FFD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46F9AC4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4890FA1D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CD80B1D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2F5CE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3F0C1669" w14:textId="77777777" w:rsidR="00D559CB" w:rsidRPr="00D559CB" w:rsidRDefault="00D559CB" w:rsidP="00D559C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4DC483B9" w14:textId="77777777" w:rsidR="00D559CB" w:rsidRPr="00D559CB" w:rsidRDefault="00D559CB" w:rsidP="00D559C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6FE3849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1C20775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6BA50385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4F45C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D559C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B9F4EC0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99D1A14" w14:textId="77777777" w:rsidR="00D559CB" w:rsidRPr="00D559CB" w:rsidRDefault="00D559CB" w:rsidP="00D559CB">
            <w:pPr>
              <w:spacing w:line="23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FE54B1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IV</w:t>
            </w:r>
          </w:p>
          <w:p w14:paraId="0A040BEE" w14:textId="77777777" w:rsidR="00D559CB" w:rsidRPr="00D559CB" w:rsidRDefault="00D559CB" w:rsidP="00D559CB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84A663A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940A4D3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Wierzytelności przysługujące Zakładowi Ubezpieczeń Społecznych o których mowa w art. 160 ustawy z dnia 15 maja 2015 r. – Prawo restrukturyzacyjne.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FFFFC0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B03656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C571063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oraz </w:t>
            </w: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D559CB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ubocznych.</w:t>
            </w:r>
          </w:p>
          <w:p w14:paraId="631CA797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D562EFC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D559CB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4E555F4D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3C35DA13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D559C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7588" w14:textId="77777777" w:rsidR="00650F95" w:rsidRDefault="00650F95" w:rsidP="008334D9">
      <w:pPr>
        <w:spacing w:after="0" w:line="240" w:lineRule="auto"/>
      </w:pPr>
      <w:r>
        <w:separator/>
      </w:r>
    </w:p>
  </w:endnote>
  <w:endnote w:type="continuationSeparator" w:id="0">
    <w:p w14:paraId="7C813FDE" w14:textId="77777777" w:rsidR="00650F95" w:rsidRDefault="00650F95" w:rsidP="008334D9">
      <w:pPr>
        <w:spacing w:after="0" w:line="240" w:lineRule="auto"/>
      </w:pPr>
      <w:r>
        <w:continuationSeparator/>
      </w:r>
    </w:p>
  </w:endnote>
  <w:endnote w:type="continuationNotice" w:id="1">
    <w:p w14:paraId="08453A2F" w14:textId="77777777" w:rsidR="00650F95" w:rsidRDefault="00650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1F50" w14:textId="77777777" w:rsidR="00650F95" w:rsidRDefault="00650F95" w:rsidP="008334D9">
      <w:pPr>
        <w:spacing w:after="0" w:line="240" w:lineRule="auto"/>
      </w:pPr>
      <w:r>
        <w:separator/>
      </w:r>
    </w:p>
  </w:footnote>
  <w:footnote w:type="continuationSeparator" w:id="0">
    <w:p w14:paraId="7F287B7B" w14:textId="77777777" w:rsidR="00650F95" w:rsidRDefault="00650F95" w:rsidP="008334D9">
      <w:pPr>
        <w:spacing w:after="0" w:line="240" w:lineRule="auto"/>
      </w:pPr>
      <w:r>
        <w:continuationSeparator/>
      </w:r>
    </w:p>
  </w:footnote>
  <w:footnote w:type="continuationNotice" w:id="1">
    <w:p w14:paraId="1F00F9BA" w14:textId="77777777" w:rsidR="00650F95" w:rsidRDefault="00650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8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2263371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5558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2C34"/>
    <w:rsid w:val="00343389"/>
    <w:rsid w:val="00343808"/>
    <w:rsid w:val="00344CA8"/>
    <w:rsid w:val="00393476"/>
    <w:rsid w:val="003940B7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400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4E2F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0F95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E3B70"/>
    <w:rsid w:val="006F6D28"/>
    <w:rsid w:val="006F6EE0"/>
    <w:rsid w:val="00707708"/>
    <w:rsid w:val="00712C5E"/>
    <w:rsid w:val="007156E8"/>
    <w:rsid w:val="0072195B"/>
    <w:rsid w:val="007305A6"/>
    <w:rsid w:val="0073240B"/>
    <w:rsid w:val="007404AC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3145"/>
    <w:rsid w:val="008F4CE6"/>
    <w:rsid w:val="00902F1F"/>
    <w:rsid w:val="00916EBB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4A94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C6597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00A"/>
    <w:rsid w:val="00CC62BA"/>
    <w:rsid w:val="00CD4F92"/>
    <w:rsid w:val="00CE71D2"/>
    <w:rsid w:val="00CF3ACB"/>
    <w:rsid w:val="00CF4C15"/>
    <w:rsid w:val="00CF553F"/>
    <w:rsid w:val="00D04303"/>
    <w:rsid w:val="00D16963"/>
    <w:rsid w:val="00D201C8"/>
    <w:rsid w:val="00D559CB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3</cp:revision>
  <cp:lastPrinted>2015-12-11T10:48:00Z</cp:lastPrinted>
  <dcterms:created xsi:type="dcterms:W3CDTF">2023-04-06T08:15:00Z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