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241E46A9" w:rsidR="00B155BD" w:rsidRPr="0063060A" w:rsidRDefault="009710F8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603671">
              <w:rPr>
                <w:rFonts w:ascii="Arial" w:hAnsi="Arial" w:cs="Arial"/>
                <w:b/>
                <w:bCs/>
              </w:rPr>
              <w:t>Zbigniew Krauze</w:t>
            </w:r>
            <w:r w:rsidR="001B41AD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4A576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 w:rsidR="00603671">
              <w:rPr>
                <w:rFonts w:ascii="Arial" w:hAnsi="Arial" w:cs="Arial"/>
                <w:b/>
                <w:bCs/>
              </w:rPr>
              <w:t>PRZEDSIĘBIORSTWO PRODUKCYJNO-HANDLOWO-USŁUGOWE „VIR” ZBIGNIEW KRAUZE</w:t>
            </w:r>
            <w:r w:rsidR="001B41AD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603671">
              <w:rPr>
                <w:rFonts w:ascii="Arial" w:hAnsi="Arial" w:cs="Arial"/>
              </w:rPr>
              <w:t xml:space="preserve"> </w:t>
            </w:r>
            <w:r w:rsidR="00603671" w:rsidRPr="00603671">
              <w:rPr>
                <w:rFonts w:ascii="Arial" w:hAnsi="Arial" w:cs="Arial"/>
              </w:rPr>
              <w:t>60111206274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>:</w:t>
            </w:r>
            <w:r w:rsidR="004A5760">
              <w:rPr>
                <w:rFonts w:ascii="Arial" w:hAnsi="Arial" w:cs="Arial"/>
              </w:rPr>
              <w:t xml:space="preserve"> </w:t>
            </w:r>
            <w:r w:rsidR="00603671">
              <w:rPr>
                <w:rFonts w:ascii="Roboto" w:hAnsi="Roboto"/>
                <w:color w:val="1A1A1A"/>
                <w:shd w:val="clear" w:color="auto" w:fill="FFFFFF"/>
              </w:rPr>
              <w:t>5731042903</w:t>
            </w:r>
            <w:r w:rsidR="004A5760">
              <w:rPr>
                <w:rFonts w:ascii="Roboto" w:hAnsi="Roboto"/>
                <w:color w:val="1A1A1A"/>
                <w:shd w:val="clear" w:color="auto" w:fill="FFFFFF"/>
              </w:rPr>
              <w:t xml:space="preserve"> 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 w:rsidR="00603671">
              <w:rPr>
                <w:rFonts w:ascii="Roboto" w:hAnsi="Roboto"/>
                <w:color w:val="1A1A1A"/>
                <w:shd w:val="clear" w:color="auto" w:fill="FFFFFF"/>
              </w:rPr>
              <w:t>151552805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6815469B" w14:textId="77777777" w:rsidR="004A5760" w:rsidRDefault="004A5760" w:rsidP="00D02E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1BF2D1" w14:textId="7035FAE9" w:rsidR="00E456AB" w:rsidRPr="00464079" w:rsidRDefault="004A5760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r w:rsidR="00603671">
              <w:rPr>
                <w:rFonts w:ascii="Arial" w:hAnsi="Arial" w:cs="Arial"/>
                <w:b/>
                <w:bCs/>
              </w:rPr>
              <w:t>Żyrardowska 12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="00603671">
              <w:rPr>
                <w:rFonts w:ascii="Arial" w:hAnsi="Arial" w:cs="Arial"/>
                <w:b/>
                <w:bCs/>
              </w:rPr>
              <w:t>42-202 Częstochowa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736B1B98" w14:textId="77777777" w:rsidR="00E456AB" w:rsidRDefault="00E456AB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E4BF51" w14:textId="6F0E7A78" w:rsidR="00603671" w:rsidRPr="002479A2" w:rsidRDefault="00603671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ul. Żyrardowska 12, 42-202 Częstochowa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9B240F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4693221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39FAAC5" w:rsidR="00454C08" w:rsidRPr="004C76A9" w:rsidRDefault="00603671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luty</w:t>
            </w:r>
            <w:r w:rsidR="001B41AD">
              <w:rPr>
                <w:rFonts w:ascii="Arial" w:hAnsi="Arial" w:cs="Arial"/>
                <w:b/>
                <w:bCs/>
              </w:rPr>
              <w:t xml:space="preserve">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32D3EC8B" w14:textId="77777777" w:rsidR="00034F09" w:rsidRDefault="00034F09" w:rsidP="00034F0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Częstochowa</w:t>
            </w:r>
            <w:r w:rsidRPr="00EA02E3">
              <w:rPr>
                <w:rFonts w:ascii="Arial" w:hAnsi="Arial" w:cs="Arial"/>
                <w:b/>
                <w:bCs/>
              </w:rPr>
              <w:t xml:space="preserve">, dnia </w:t>
            </w:r>
            <w:r>
              <w:rPr>
                <w:rFonts w:ascii="Arial" w:hAnsi="Arial" w:cs="Arial"/>
                <w:b/>
                <w:bCs/>
              </w:rPr>
              <w:t xml:space="preserve">19 kwietnia </w:t>
            </w:r>
            <w:r w:rsidRPr="00EA02E3">
              <w:rPr>
                <w:rFonts w:ascii="Arial" w:hAnsi="Arial" w:cs="Arial"/>
                <w:b/>
                <w:bCs/>
              </w:rPr>
              <w:t>202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EA02E3">
              <w:rPr>
                <w:rFonts w:ascii="Arial" w:hAnsi="Arial" w:cs="Arial"/>
                <w:b/>
                <w:bCs/>
              </w:rPr>
              <w:t xml:space="preserve"> r.</w:t>
            </w:r>
          </w:p>
          <w:p w14:paraId="072671E8" w14:textId="77777777" w:rsidR="00034F09" w:rsidRDefault="00034F09" w:rsidP="00034F0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8EC89DA" w14:textId="77777777" w:rsidR="00034F09" w:rsidRDefault="00034F09" w:rsidP="00034F09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55714F5A" w14:textId="77777777" w:rsidR="00034F09" w:rsidRDefault="00034F09" w:rsidP="00034F09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PROPOZYCJE UKŁADOWE</w:t>
            </w:r>
          </w:p>
          <w:p w14:paraId="76FE23C2" w14:textId="77777777" w:rsidR="00034F09" w:rsidRDefault="00034F09" w:rsidP="00034F09">
            <w:pPr>
              <w:spacing w:line="23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Zbigniewa</w:t>
            </w:r>
            <w:r w:rsidRPr="00CF34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Krauzego prowadzącego działalność gospodarczą pod firmą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B74D4">
              <w:rPr>
                <w:rFonts w:ascii="Arial" w:hAnsi="Arial" w:cs="Arial"/>
                <w:b/>
                <w:bCs/>
              </w:rPr>
              <w:t xml:space="preserve">PRZEDSIĘBIORSTWO PRODUKCYJNO-HANDLOWO-USŁUGOWE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B74D4">
              <w:rPr>
                <w:rFonts w:ascii="Arial" w:hAnsi="Arial" w:cs="Arial"/>
                <w:b/>
                <w:bCs/>
              </w:rPr>
              <w:t xml:space="preserve">"VIR" ZBIGNIEW KRAUZE </w:t>
            </w:r>
            <w:r>
              <w:rPr>
                <w:rFonts w:ascii="Arial" w:hAnsi="Arial" w:cs="Arial"/>
                <w:b/>
                <w:bCs/>
              </w:rPr>
              <w:t xml:space="preserve">(NIP: </w:t>
            </w:r>
            <w:r w:rsidRPr="009B74D4">
              <w:rPr>
                <w:rFonts w:ascii="Arial" w:hAnsi="Arial" w:cs="Arial"/>
                <w:b/>
                <w:bCs/>
              </w:rPr>
              <w:t>5731042903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14:paraId="0EAEB12E" w14:textId="77777777" w:rsidR="00034F09" w:rsidRDefault="00034F09" w:rsidP="00034F09">
            <w:pPr>
              <w:pStyle w:val="Akapitzlist"/>
              <w:spacing w:line="23" w:lineRule="atLeast"/>
              <w:ind w:left="0"/>
              <w:jc w:val="both"/>
              <w:rPr>
                <w:rFonts w:ascii="Arial" w:hAnsi="Arial" w:cs="Arial"/>
              </w:rPr>
            </w:pPr>
          </w:p>
          <w:p w14:paraId="5ECFF42C" w14:textId="77777777" w:rsidR="00034F09" w:rsidRDefault="00034F09" w:rsidP="00034F09">
            <w:pPr>
              <w:pStyle w:val="Akapitzlist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6AD71A3E" w14:textId="77777777" w:rsidR="00034F09" w:rsidRPr="000C36DF" w:rsidRDefault="00034F09" w:rsidP="00034F0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 podstawie postanowień 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czterech</w:t>
            </w:r>
            <w:r w:rsidRPr="03FCF3F3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5916A9B1" w14:textId="77777777" w:rsidR="00034F09" w:rsidRDefault="00034F09" w:rsidP="00034F0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5578DE2A" w14:textId="77777777" w:rsidR="00034F09" w:rsidRDefault="00034F09" w:rsidP="00034F0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EFDC8F" w14:textId="77777777" w:rsidR="00034F09" w:rsidRDefault="00034F09" w:rsidP="00034F09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44ED119F" w14:textId="77777777" w:rsidR="00034F09" w:rsidRPr="00802E70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5C9D907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3B97BA55" w14:textId="77777777" w:rsidR="00034F09" w:rsidRDefault="00034F09" w:rsidP="00034F0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46D43215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5923C59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2211AC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0CF08A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74BE0B" w14:textId="77777777" w:rsidR="00034F09" w:rsidRPr="008D17FC" w:rsidRDefault="00034F09" w:rsidP="00034F09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>z tytułu zawartych z Dłużnikiem umów kredytów i pożyczek, oraz wierzytelności przypadające wierzycielom-gwarantom w wysokości, w jakiej zaspokoili oni wierzycieli z tytułu tych umów, za wyjątkiem wierzytelności</w:t>
            </w:r>
            <w:r w:rsidRPr="00145841"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przysługując</w:t>
            </w:r>
            <w:r>
              <w:rPr>
                <w:rFonts w:ascii="Arial" w:hAnsi="Arial" w:cs="Arial"/>
              </w:rPr>
              <w:t>ych</w:t>
            </w:r>
            <w:r w:rsidRPr="00FF75C9">
              <w:rPr>
                <w:rFonts w:ascii="Arial" w:hAnsi="Arial" w:cs="Arial"/>
              </w:rPr>
              <w:t xml:space="preserve"> wierzycielom </w:t>
            </w:r>
            <w:r>
              <w:rPr>
                <w:rFonts w:ascii="Arial" w:hAnsi="Arial" w:cs="Arial"/>
              </w:rPr>
              <w:t>z tytułu zawartych z Dłużnikiem umów o korzystanie z karty kredytowej i umów o kredytu w rachunku bieżącym.</w:t>
            </w:r>
          </w:p>
          <w:p w14:paraId="7CAB72A6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5A5585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8FBC0A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12D949D" w14:textId="77777777" w:rsidR="00034F09" w:rsidRDefault="00034F09" w:rsidP="00034F0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5CAB21BA" w14:textId="77777777" w:rsidR="00034F09" w:rsidRDefault="00034F09" w:rsidP="00034F0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2C39BC7B" w14:textId="77777777" w:rsidR="00034F09" w:rsidRPr="009B0A0E" w:rsidRDefault="00034F09" w:rsidP="00034F0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886A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3E008157" w14:textId="77777777" w:rsidR="00034F09" w:rsidRPr="007D7CF7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6ECB76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19803414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65A9E4F" w14:textId="77777777" w:rsidR="00034F09" w:rsidRPr="007E5031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96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D781BA2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D0BF067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1E12663A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2E88B7F" w14:textId="77777777" w:rsidR="00034F09" w:rsidRPr="004B1AB6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4B1AB6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 w:rsidRPr="004B1AB6">
              <w:rPr>
                <w:rStyle w:val="eop"/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</w:p>
          <w:p w14:paraId="6E3C6B77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F39664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DD2C02" w14:textId="77777777" w:rsidR="00034F09" w:rsidRPr="008D17FC" w:rsidRDefault="00034F09" w:rsidP="00034F09">
            <w:pPr>
              <w:spacing w:line="23" w:lineRule="atLeast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 xml:space="preserve">Wierzytelności przysługujące wierzycielom </w:t>
            </w:r>
            <w:r>
              <w:rPr>
                <w:rFonts w:ascii="Arial" w:hAnsi="Arial" w:cs="Arial"/>
              </w:rPr>
              <w:t xml:space="preserve">z tytułu zawartych z Dłużnikiem umów </w:t>
            </w:r>
            <w:r w:rsidRPr="00F62BDC">
              <w:rPr>
                <w:rFonts w:ascii="Arial" w:hAnsi="Arial" w:cs="Arial"/>
              </w:rPr>
              <w:t>o korzystanie z karty kredytowej i umów o kredytu w rachunku bieżącym</w:t>
            </w:r>
            <w:r>
              <w:rPr>
                <w:rFonts w:ascii="Arial" w:hAnsi="Arial" w:cs="Arial"/>
              </w:rPr>
              <w:t>, oraz wierzytelności przypadające wierzycielom-gwarantom w wysokości, w jakiej zaspokoili oni wierzycieli z tytułu tych umów.</w:t>
            </w:r>
          </w:p>
          <w:p w14:paraId="1CEE0C9D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66AC3D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EAA2C3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872DD64" w14:textId="77777777" w:rsidR="00034F09" w:rsidRDefault="00034F09" w:rsidP="00034F0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 (kapitału).</w:t>
            </w:r>
          </w:p>
          <w:p w14:paraId="69A43B43" w14:textId="77777777" w:rsidR="00034F09" w:rsidRDefault="00034F09" w:rsidP="00034F0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C8275F2" w14:textId="77777777" w:rsidR="00034F09" w:rsidRPr="009B0A0E" w:rsidRDefault="00034F09" w:rsidP="00034F09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Spłata wierzytelności głównych (kapitału) zostanie powiększona o odsetki od kapitału w wysokości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 w:rsidRPr="00886A1E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2,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5%</w:t>
            </w:r>
            <w:r w:rsidRPr="009D2B9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D2B95">
              <w:rPr>
                <w:rStyle w:val="normaltextrun"/>
                <w:rFonts w:ascii="Arial" w:hAnsi="Arial" w:cs="Arial"/>
                <w:sz w:val="22"/>
                <w:szCs w:val="22"/>
              </w:rPr>
              <w:t>w skali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roku.</w:t>
            </w:r>
          </w:p>
          <w:p w14:paraId="13F3A161" w14:textId="77777777" w:rsidR="00034F09" w:rsidRPr="007D7CF7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82BF43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26F02996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66781477" w14:textId="77777777" w:rsidR="00034F09" w:rsidRPr="007E5031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 (rata </w:t>
            </w:r>
            <w:proofErr w:type="spellStart"/>
            <w:r>
              <w:rPr>
                <w:rStyle w:val="eop"/>
                <w:rFonts w:ascii="Arial" w:hAnsi="Arial" w:cs="Arial"/>
                <w:sz w:val="22"/>
                <w:szCs w:val="22"/>
              </w:rPr>
              <w:t>annuitetowa</w:t>
            </w:r>
            <w:proofErr w:type="spellEnd"/>
            <w:r>
              <w:rPr>
                <w:rStyle w:val="eop"/>
                <w:rFonts w:ascii="Arial" w:hAnsi="Arial" w:cs="Arial"/>
                <w:sz w:val="22"/>
                <w:szCs w:val="22"/>
              </w:rPr>
              <w:t>)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>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7B6032E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0CA4CF69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29B59E80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III</w:t>
            </w:r>
          </w:p>
          <w:p w14:paraId="378E668C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D00DEBA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6D658D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60DDC649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70CC639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1D3B2C" w14:textId="77777777" w:rsidR="00034F09" w:rsidRPr="0011524D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7C73BEE1" w14:textId="77777777" w:rsidR="00034F09" w:rsidRDefault="00034F09" w:rsidP="00034F0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7F6EAAE8" w14:textId="77777777" w:rsidR="00034F09" w:rsidRPr="001A6386" w:rsidRDefault="00034F09" w:rsidP="00034F09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Umorzenie </w:t>
            </w:r>
            <w:r w:rsidRPr="004C2160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39F8788" w14:textId="77777777" w:rsidR="00034F09" w:rsidRPr="007D7CF7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A1F52FC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0EBF5A94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0288C0" w14:textId="77777777" w:rsidR="00034F09" w:rsidRPr="007E5031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60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2245154E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5C03D242" w14:textId="77777777" w:rsidR="00034F09" w:rsidRDefault="00034F09" w:rsidP="00034F09">
            <w:pPr>
              <w:spacing w:line="23" w:lineRule="atLeast"/>
              <w:rPr>
                <w:rFonts w:ascii="Arial" w:hAnsi="Arial" w:cs="Arial"/>
                <w:b/>
                <w:bCs/>
              </w:rPr>
            </w:pPr>
          </w:p>
          <w:p w14:paraId="19A602B9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IV</w:t>
            </w:r>
          </w:p>
          <w:p w14:paraId="10C33765" w14:textId="77777777" w:rsidR="00034F09" w:rsidRDefault="00034F09" w:rsidP="00034F09">
            <w:pPr>
              <w:pStyle w:val="Akapitzlist"/>
              <w:spacing w:line="23" w:lineRule="atLeast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  <w:p w14:paraId="2C30DC68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845CE4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Wierzytelności przysługujące Zakładowi Ubezpieczeń Społecznych o których mowa w art. 160 ustawy z dnia 15 maja 2015 r. – Prawo restrukturyzacyjne.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EC923D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FB2E7DB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759126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 oraz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ubocznych.</w:t>
            </w:r>
          </w:p>
          <w:p w14:paraId="224E61C8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409FC9D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7E2CED65" w14:textId="77777777" w:rsidR="00034F09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1C9C3E25" w14:textId="77777777" w:rsidR="00034F09" w:rsidRPr="00BA0D64" w:rsidRDefault="00034F09" w:rsidP="00034F09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w </w:t>
            </w:r>
            <w:r>
              <w:rPr>
                <w:rStyle w:val="eop"/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Pr="00193628">
              <w:rPr>
                <w:rStyle w:val="eop"/>
                <w:rFonts w:ascii="Arial" w:hAnsi="Arial" w:cs="Arial"/>
                <w:sz w:val="22"/>
                <w:szCs w:val="22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4F09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6B47"/>
    <w:rsid w:val="001B41AD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5760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3671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D0FDB"/>
    <w:rsid w:val="006D4DD6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3ED9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aca7e61-2de0-40ea-9a67-8e9e891820c6"/>
    <ds:schemaRef ds:uri="d4ebe9a0-5e9e-4302-bef1-0972eb2a223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</dc:creator>
  <cp:lastModifiedBy>Sylwia Kleemann</cp:lastModifiedBy>
  <cp:revision>4</cp:revision>
  <cp:lastPrinted>2015-12-11T10:48:00Z</cp:lastPrinted>
  <dcterms:created xsi:type="dcterms:W3CDTF">2023-04-19T12:07:00Z</dcterms:created>
  <dcterms:modified xsi:type="dcterms:W3CDTF">2023-04-27T08:52:00Z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