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B07B375" w14:textId="0CBDBBC2" w:rsidR="00EF515A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EF515A">
              <w:rPr>
                <w:rFonts w:ascii="Arial" w:hAnsi="Arial" w:cs="Arial"/>
                <w:b/>
                <w:bCs/>
              </w:rPr>
              <w:t xml:space="preserve">Piotr </w:t>
            </w:r>
            <w:proofErr w:type="spellStart"/>
            <w:r w:rsidR="0046395F">
              <w:rPr>
                <w:rFonts w:ascii="Arial" w:hAnsi="Arial" w:cs="Arial"/>
                <w:b/>
                <w:bCs/>
              </w:rPr>
              <w:t>Ryszka</w:t>
            </w:r>
            <w:proofErr w:type="spellEnd"/>
            <w:r w:rsidR="00231E49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F515A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46395F">
              <w:rPr>
                <w:rFonts w:ascii="Arial" w:hAnsi="Arial" w:cs="Arial"/>
                <w:b/>
                <w:bCs/>
              </w:rPr>
              <w:t>PIOTR RYSZKA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  <w:r w:rsidR="0046395F">
              <w:rPr>
                <w:rFonts w:ascii="Arial" w:hAnsi="Arial" w:cs="Arial"/>
                <w:b/>
                <w:bCs/>
              </w:rPr>
              <w:t>ZAKŁAD KONSTRUKCJI ALUMINIOWYCH ALU-KON</w:t>
            </w:r>
          </w:p>
          <w:p w14:paraId="47278D7C" w14:textId="2F791107" w:rsidR="00B155BD" w:rsidRPr="0063060A" w:rsidRDefault="00A30B8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</w:rPr>
              <w:t>PESEL:</w:t>
            </w:r>
            <w:r w:rsidR="00EF515A">
              <w:rPr>
                <w:rFonts w:ascii="Arial" w:hAnsi="Arial" w:cs="Arial"/>
              </w:rPr>
              <w:t xml:space="preserve"> </w:t>
            </w:r>
            <w:r w:rsidR="0046395F">
              <w:rPr>
                <w:rFonts w:ascii="Arial" w:hAnsi="Arial" w:cs="Arial"/>
              </w:rPr>
              <w:t>64061804519</w:t>
            </w:r>
            <w:r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>:</w:t>
            </w:r>
            <w:r w:rsidR="004A5760">
              <w:rPr>
                <w:rFonts w:ascii="Arial" w:hAnsi="Arial" w:cs="Arial"/>
              </w:rPr>
              <w:t xml:space="preserve"> </w:t>
            </w:r>
            <w:r w:rsidR="0046395F">
              <w:rPr>
                <w:rFonts w:ascii="Arial" w:hAnsi="Arial" w:cs="Arial"/>
              </w:rPr>
              <w:t>8981068874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46395F">
              <w:rPr>
                <w:rFonts w:ascii="Arial" w:hAnsi="Arial" w:cs="Arial"/>
              </w:rPr>
              <w:t>020779812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4336B5E7" w14:textId="77777777" w:rsidR="0046395F" w:rsidRDefault="0046395F" w:rsidP="0046395F">
            <w:pPr>
              <w:rPr>
                <w:rFonts w:ascii="Arial" w:hAnsi="Arial" w:cs="Arial"/>
                <w:b/>
                <w:bCs/>
              </w:rPr>
            </w:pPr>
          </w:p>
          <w:p w14:paraId="391BF2D1" w14:textId="24ED38FC" w:rsidR="00E456AB" w:rsidRPr="00464079" w:rsidRDefault="0046395F" w:rsidP="00463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Krakowska 17, 50-424 Wrocław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736B1B98" w14:textId="77777777" w:rsidR="00E456AB" w:rsidRDefault="00E456AB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67EF7215" w:rsidR="00603671" w:rsidRPr="002479A2" w:rsidRDefault="0046395F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Krakowska 17, 50-424 Wrocław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268104DA" w:rsidR="00503F7F" w:rsidRPr="00457E61" w:rsidRDefault="00503F7F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1891A559" w:rsidR="00741A21" w:rsidRPr="004B11EE" w:rsidRDefault="00741A21" w:rsidP="009B240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EA3D78B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2E90B9C0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6428D3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689B56A8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2C76B4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82D301B" w:rsidR="004B11EE" w:rsidRPr="00CC4B2E" w:rsidRDefault="004B11EE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6E4F5431" w14:textId="161B1624" w:rsidR="004B11EE" w:rsidRPr="00CC4B2E" w:rsidRDefault="004B11EE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2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"/>
              <w:gridCol w:w="86"/>
              <w:gridCol w:w="111"/>
            </w:tblGrid>
            <w:tr w:rsidR="004B11EE" w:rsidRPr="004B11EE" w14:paraId="4DC59B98" w14:textId="77777777" w:rsidTr="003A6D02">
              <w:trPr>
                <w:trHeight w:val="25"/>
                <w:tblCellSpacing w:w="25" w:type="dxa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45DCE70" w14:textId="4CB1866E" w:rsidR="004B11EE" w:rsidRPr="004B11EE" w:rsidRDefault="004B11EE" w:rsidP="0028016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4B11EE" w:rsidRPr="004B11EE" w14:paraId="2FC00ECF" w14:textId="77777777" w:rsidTr="004B11EE">
              <w:trPr>
                <w:tblCellSpacing w:w="2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0EEE844" w14:textId="77777777" w:rsidR="004B11EE" w:rsidRPr="004B11EE" w:rsidRDefault="004B11EE" w:rsidP="0028016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Georgia" w:eastAsia="Times New Roman" w:hAnsi="Georgia" w:cs="Times New Roman"/>
                      <w:color w:val="424242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514E92" w14:textId="77777777" w:rsidR="004B11EE" w:rsidRPr="004B11EE" w:rsidRDefault="004B11EE" w:rsidP="0028016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401706" w14:textId="77777777" w:rsidR="004B11EE" w:rsidRPr="004B11EE" w:rsidRDefault="004B11EE" w:rsidP="00280160">
                  <w:pPr>
                    <w:framePr w:hSpace="141" w:wrap="around" w:vAnchor="text" w:hAnchor="margin" w:y="507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754CFDA8" w14:textId="396EE4E1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2A58613B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32A535E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19CD29DF" w:rsidR="004B11EE" w:rsidRPr="00CC4B2E" w:rsidRDefault="004B11EE" w:rsidP="00D33F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1B96EFB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5A1AFBD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E708629" w14:textId="62FEDA1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2C9B75B1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7DC5E67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3633DE7F" w:rsidR="00503F7F" w:rsidRPr="00CC4B2E" w:rsidRDefault="00503F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EEB86B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4ADA8D7" w14:textId="5E1712AA" w:rsidR="00503F7F" w:rsidRPr="00CC4B2E" w:rsidRDefault="00503F7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403CBC9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751C69E3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7B07BD67" w14:textId="77777777" w:rsidR="004B11EE" w:rsidRDefault="004B11E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05071" w14:textId="1C0328B1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BA5EE83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648E94DD" w:rsidR="00454C08" w:rsidRPr="004C76A9" w:rsidRDefault="00231E49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6395F">
              <w:rPr>
                <w:rFonts w:ascii="Arial" w:hAnsi="Arial" w:cs="Arial"/>
                <w:b/>
                <w:bCs/>
              </w:rPr>
              <w:t>4</w:t>
            </w:r>
            <w:r w:rsidR="00603671">
              <w:rPr>
                <w:rFonts w:ascii="Arial" w:hAnsi="Arial" w:cs="Arial"/>
                <w:b/>
                <w:bCs/>
              </w:rPr>
              <w:t xml:space="preserve"> lut</w:t>
            </w:r>
            <w:r w:rsidR="003A6D02">
              <w:rPr>
                <w:rFonts w:ascii="Arial" w:hAnsi="Arial" w:cs="Arial"/>
                <w:b/>
                <w:bCs/>
              </w:rPr>
              <w:t>ego</w:t>
            </w:r>
            <w:r w:rsidR="001B41A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17050EC1" w14:textId="77777777" w:rsidR="00280160" w:rsidRPr="00280160" w:rsidRDefault="00280160" w:rsidP="0028016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Fonts w:ascii="Arial" w:hAnsi="Arial" w:cs="Arial"/>
                <w:b/>
                <w:bCs/>
                <w:sz w:val="20"/>
                <w:szCs w:val="20"/>
              </w:rPr>
              <w:t>Wrocław, dnia 28 kwietnia 2023 r.</w:t>
            </w:r>
          </w:p>
          <w:p w14:paraId="3813BEF5" w14:textId="77777777" w:rsidR="00280160" w:rsidRPr="00280160" w:rsidRDefault="00280160" w:rsidP="0028016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1835C" w14:textId="77777777" w:rsidR="00280160" w:rsidRPr="00280160" w:rsidRDefault="00280160" w:rsidP="00280160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694FC4" w14:textId="77777777" w:rsidR="00280160" w:rsidRPr="00280160" w:rsidRDefault="00280160" w:rsidP="00280160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Fonts w:ascii="Arial" w:hAnsi="Arial" w:cs="Arial"/>
                <w:b/>
                <w:bCs/>
                <w:sz w:val="20"/>
                <w:szCs w:val="20"/>
              </w:rPr>
              <w:t>PROPOZYCJE UKŁADOWE</w:t>
            </w:r>
            <w:r w:rsidRPr="002801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Piotra Ryszki prowadzącego działalność gospodarczą pod firmą </w:t>
            </w:r>
            <w:r w:rsidRPr="002801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PIOTR RYSZKA ZAKŁAD KONSTRUKCJI ALUMINIOWYCH ALU-KON </w:t>
            </w:r>
            <w:r w:rsidRPr="002801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(NIP: 8981068874)</w:t>
            </w:r>
          </w:p>
          <w:p w14:paraId="3025E8E5" w14:textId="77777777" w:rsidR="00280160" w:rsidRPr="00280160" w:rsidRDefault="00280160" w:rsidP="00280160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64791A" w14:textId="77777777" w:rsidR="00280160" w:rsidRPr="00280160" w:rsidRDefault="00280160" w:rsidP="00280160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801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POSTANOWIENIA OGÓLNE</w:t>
            </w:r>
          </w:p>
          <w:p w14:paraId="5E86A11A" w14:textId="77777777" w:rsidR="00280160" w:rsidRPr="00280160" w:rsidRDefault="00280160" w:rsidP="002801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Wierzytelności przysługujące wierzycielom będą zaspokajane przez Dłużnika na podstawie postanowień układu w ramach trzech wyodrębnionych Grup.</w:t>
            </w:r>
          </w:p>
          <w:p w14:paraId="6DDF474C" w14:textId="77777777" w:rsidR="00280160" w:rsidRPr="00280160" w:rsidRDefault="00280160" w:rsidP="002801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Terminy zapłaty wynikające z układu są zastrzeżone na korzyść Dłużnika.</w:t>
            </w:r>
          </w:p>
          <w:p w14:paraId="29BF1B2F" w14:textId="77777777" w:rsidR="00280160" w:rsidRPr="00280160" w:rsidRDefault="00280160" w:rsidP="002801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p.r.</w:t>
            </w:r>
            <w:proofErr w:type="spellEnd"/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29532" w14:textId="77777777" w:rsidR="00280160" w:rsidRPr="00280160" w:rsidRDefault="00280160" w:rsidP="00280160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W przypadku, w którym dana wierzytelność główna należy do danej Grupy, jest ona w niej ujmowana wraz ze wszystkimi wierzytelnościami ubocznymi.</w:t>
            </w:r>
          </w:p>
          <w:p w14:paraId="63A25EB4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6717FA6D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  <w:p w14:paraId="1DEF1C0A" w14:textId="77777777" w:rsidR="00280160" w:rsidRPr="00280160" w:rsidRDefault="00280160" w:rsidP="00280160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POSTANOWIENIA SZCZEGÓLNE </w:t>
            </w:r>
          </w:p>
          <w:p w14:paraId="79136972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78C134FE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71AFAC6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1133334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8A03159" w14:textId="77777777" w:rsidR="00280160" w:rsidRPr="00280160" w:rsidRDefault="00280160" w:rsidP="00280160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umów, za wyjątkiem wierzytelności przysługujących wierzycielom z tytułu umów, o których mowa w Grupie II.</w:t>
            </w:r>
          </w:p>
          <w:p w14:paraId="64920CE7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05F77F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F4AD76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AAF580A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43D15F1C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lastRenderedPageBreak/>
              <w:t xml:space="preserve">Umorzenie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23A8917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2AAA21FB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BE65FDE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2FF89EA4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6FEACEFE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80160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899FCEC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688CBBD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8FD01FA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I</w:t>
            </w:r>
          </w:p>
          <w:p w14:paraId="7D41B85F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4B0B92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307D202" w14:textId="77777777" w:rsidR="00280160" w:rsidRPr="00280160" w:rsidRDefault="00280160" w:rsidP="00280160">
            <w:pPr>
              <w:spacing w:line="23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Fonts w:ascii="Arial" w:hAnsi="Arial" w:cs="Arial"/>
                <w:sz w:val="20"/>
                <w:szCs w:val="20"/>
              </w:rPr>
              <w:t>Wierzytelności przysługujące wierzycielom z tytułu zawartych z Dłużnikiem umów o kredyt w rachunku bieżącym, o kredyt odnawialny o linię kredytową, oraz wierzytelności przypadające wierzycielom-gwarantom w wysokości, w jakiej zaspokoili oni wierzycieli z tytułu tych umów.</w:t>
            </w:r>
          </w:p>
          <w:p w14:paraId="7E1054C4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390CC54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4FB865C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05E5B13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głównej  (kapitału).</w:t>
            </w:r>
          </w:p>
          <w:p w14:paraId="6ED8D838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FEBC0FA" w14:textId="77777777" w:rsidR="00280160" w:rsidRPr="00280160" w:rsidRDefault="00280160" w:rsidP="00280160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wierzytelności głównych (kapitału) zostanie powiększona o odsetki od kapitału w wysokości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2,5% 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w skali roku.</w:t>
            </w:r>
          </w:p>
          <w:p w14:paraId="6256E832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16BAE7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720D099B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79366967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80160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96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 (rata </w:t>
            </w:r>
            <w:proofErr w:type="spellStart"/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annuitetowa</w:t>
            </w:r>
            <w:proofErr w:type="spellEnd"/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7769C6A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C5B5C0F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7E78537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47EE59AF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DF36C16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Opis Grupy: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E8655D8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>Pozostali wierzyciele nieujęci w innych grupach.</w:t>
            </w:r>
          </w:p>
          <w:p w14:paraId="22980EBF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7A6F9B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Propozycja spłaty: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7A186C50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20"/>
                <w:szCs w:val="20"/>
              </w:rPr>
            </w:pPr>
          </w:p>
          <w:p w14:paraId="1600458E" w14:textId="77777777" w:rsidR="00280160" w:rsidRPr="00280160" w:rsidRDefault="00280160" w:rsidP="00280160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Spłata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głównych.</w:t>
            </w:r>
          </w:p>
          <w:p w14:paraId="2379223E" w14:textId="77777777" w:rsidR="00280160" w:rsidRPr="00280160" w:rsidRDefault="00280160" w:rsidP="00280160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Umorzenie </w:t>
            </w: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100%</w:t>
            </w:r>
            <w:r w:rsidRPr="00280160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79236D33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F214512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28016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Tryb zaspokojenia: </w:t>
            </w:r>
          </w:p>
          <w:p w14:paraId="1A63B402" w14:textId="77777777" w:rsidR="00280160" w:rsidRPr="00280160" w:rsidRDefault="00280160" w:rsidP="00280160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5CECD0" w14:textId="4450BFEF" w:rsidR="00623275" w:rsidRPr="00B97352" w:rsidRDefault="00280160" w:rsidP="00231E4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Spłata nastąpi w </w:t>
            </w:r>
            <w:r w:rsidRPr="00280160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 w:rsidRPr="00280160">
              <w:rPr>
                <w:rStyle w:val="eop"/>
                <w:rFonts w:ascii="Arial" w:hAnsi="Arial" w:cs="Arial"/>
                <w:sz w:val="20"/>
                <w:szCs w:val="20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B192" w14:textId="77777777" w:rsidR="00013E26" w:rsidRDefault="00013E26" w:rsidP="008334D9">
      <w:pPr>
        <w:spacing w:after="0" w:line="240" w:lineRule="auto"/>
      </w:pPr>
      <w:r>
        <w:separator/>
      </w:r>
    </w:p>
  </w:endnote>
  <w:endnote w:type="continuationSeparator" w:id="0">
    <w:p w14:paraId="27EC5394" w14:textId="77777777" w:rsidR="00013E26" w:rsidRDefault="00013E26" w:rsidP="008334D9">
      <w:pPr>
        <w:spacing w:after="0" w:line="240" w:lineRule="auto"/>
      </w:pPr>
      <w:r>
        <w:continuationSeparator/>
      </w:r>
    </w:p>
  </w:endnote>
  <w:endnote w:type="continuationNotice" w:id="1">
    <w:p w14:paraId="6806AA20" w14:textId="77777777" w:rsidR="00013E26" w:rsidRDefault="00013E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FD52" w14:textId="77777777" w:rsidR="00013E26" w:rsidRDefault="00013E26" w:rsidP="008334D9">
      <w:pPr>
        <w:spacing w:after="0" w:line="240" w:lineRule="auto"/>
      </w:pPr>
      <w:r>
        <w:separator/>
      </w:r>
    </w:p>
  </w:footnote>
  <w:footnote w:type="continuationSeparator" w:id="0">
    <w:p w14:paraId="7AC0FB2A" w14:textId="77777777" w:rsidR="00013E26" w:rsidRDefault="00013E26" w:rsidP="008334D9">
      <w:pPr>
        <w:spacing w:after="0" w:line="240" w:lineRule="auto"/>
      </w:pPr>
      <w:r>
        <w:continuationSeparator/>
      </w:r>
    </w:p>
  </w:footnote>
  <w:footnote w:type="continuationNotice" w:id="1">
    <w:p w14:paraId="6C31088B" w14:textId="77777777" w:rsidR="00013E26" w:rsidRDefault="00013E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13E26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1E49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0160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110C3"/>
    <w:rsid w:val="0032064E"/>
    <w:rsid w:val="0032676A"/>
    <w:rsid w:val="00335DFF"/>
    <w:rsid w:val="003373DD"/>
    <w:rsid w:val="00343389"/>
    <w:rsid w:val="00343808"/>
    <w:rsid w:val="00344CA8"/>
    <w:rsid w:val="003A6D02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395F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11EE"/>
    <w:rsid w:val="004B297F"/>
    <w:rsid w:val="004B367D"/>
    <w:rsid w:val="004C6FCD"/>
    <w:rsid w:val="004C76A9"/>
    <w:rsid w:val="004E702A"/>
    <w:rsid w:val="004F3537"/>
    <w:rsid w:val="00501E3A"/>
    <w:rsid w:val="00503F7F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23275"/>
    <w:rsid w:val="0062747E"/>
    <w:rsid w:val="0063060A"/>
    <w:rsid w:val="00631806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D6259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0D4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56E1C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0DC1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33F0F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515A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Magdalena Szmidt</cp:lastModifiedBy>
  <cp:revision>3</cp:revision>
  <cp:lastPrinted>2015-12-11T10:48:00Z</cp:lastPrinted>
  <dcterms:created xsi:type="dcterms:W3CDTF">2023-04-27T11:13:00Z</dcterms:created>
  <dcterms:modified xsi:type="dcterms:W3CDTF">2023-05-05T11:07:00Z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